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C30B" w14:textId="77777777" w:rsidR="00E1370E" w:rsidRPr="00861432" w:rsidRDefault="00786F92" w:rsidP="00514E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1432">
        <w:rPr>
          <w:rFonts w:ascii="Times New Roman" w:hAnsi="Times New Roman"/>
          <w:sz w:val="28"/>
          <w:szCs w:val="28"/>
        </w:rPr>
        <w:t>DAVID SIMON</w:t>
      </w:r>
    </w:p>
    <w:p w14:paraId="7A5874F4" w14:textId="77777777" w:rsidR="00246BBE" w:rsidRPr="00861432" w:rsidRDefault="00514E60" w:rsidP="00514E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1432">
        <w:rPr>
          <w:rFonts w:ascii="Times New Roman" w:hAnsi="Times New Roman"/>
          <w:sz w:val="24"/>
          <w:szCs w:val="24"/>
        </w:rPr>
        <w:t>Curriculum Vitae</w:t>
      </w:r>
    </w:p>
    <w:p w14:paraId="2E8BAD6D" w14:textId="77777777" w:rsidR="00446E4D" w:rsidRPr="00446E4D" w:rsidRDefault="00446E4D" w:rsidP="007961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Personal </w:t>
      </w:r>
      <w:r w:rsidR="000E2C3E">
        <w:rPr>
          <w:rFonts w:ascii="Times New Roman" w:hAnsi="Times New Roman"/>
          <w:b/>
        </w:rPr>
        <w:t>Information</w:t>
      </w:r>
    </w:p>
    <w:p w14:paraId="3F8900F2" w14:textId="77777777" w:rsidR="00E67803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Department of Economics</w:t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Pr="0064469B">
        <w:rPr>
          <w:rFonts w:ascii="Times New Roman" w:hAnsi="Times New Roman"/>
        </w:rPr>
        <w:t>Phone: 336-482-6009</w:t>
      </w:r>
    </w:p>
    <w:p w14:paraId="05F60F4C" w14:textId="77777777" w:rsidR="00E67803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University of Connecticut</w:t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Pr="0064469B">
        <w:rPr>
          <w:rFonts w:ascii="Times New Roman" w:hAnsi="Times New Roman"/>
        </w:rPr>
        <w:t>email: david.simon@uconn.edu</w:t>
      </w:r>
    </w:p>
    <w:p w14:paraId="4BB57FBF" w14:textId="77777777" w:rsidR="00E67803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365 Fairfield Way Unit 1063</w:t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>
        <w:rPr>
          <w:rFonts w:ascii="Times New Roman" w:hAnsi="Times New Roman"/>
        </w:rPr>
        <w:t xml:space="preserve">             </w:t>
      </w:r>
      <w:r w:rsidRPr="0064469B">
        <w:rPr>
          <w:rFonts w:ascii="Times New Roman" w:hAnsi="Times New Roman"/>
        </w:rPr>
        <w:t>website: desimon.weebly.com</w:t>
      </w:r>
    </w:p>
    <w:p w14:paraId="0CF29184" w14:textId="77777777" w:rsidR="006A2D8E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Storrs, CT 06269-1063</w:t>
      </w:r>
    </w:p>
    <w:p w14:paraId="50C5213C" w14:textId="77777777" w:rsidR="00E67803" w:rsidRDefault="00E67803" w:rsidP="00E678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8E20D" w14:textId="77777777" w:rsidR="00B64DFC" w:rsidRPr="0064469B" w:rsidRDefault="00B64DFC" w:rsidP="00432B34">
      <w:pPr>
        <w:spacing w:after="0" w:line="240" w:lineRule="auto"/>
        <w:rPr>
          <w:rFonts w:ascii="Times New Roman" w:hAnsi="Times New Roman"/>
        </w:rPr>
      </w:pPr>
      <w:r w:rsidRPr="00AA477A">
        <w:rPr>
          <w:rFonts w:ascii="Times New Roman" w:hAnsi="Times New Roman"/>
          <w:b/>
        </w:rPr>
        <w:t>Citizenship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64469B">
        <w:rPr>
          <w:rFonts w:ascii="Times New Roman" w:hAnsi="Times New Roman"/>
        </w:rPr>
        <w:t>United States of America</w:t>
      </w:r>
    </w:p>
    <w:p w14:paraId="4524CBBD" w14:textId="77777777" w:rsidR="00B64DFC" w:rsidRPr="005D35EE" w:rsidRDefault="00B64DFC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A8E249" w14:textId="77777777" w:rsidR="008F73C3" w:rsidRDefault="008F73C3" w:rsidP="00432B3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Employment</w:t>
      </w:r>
    </w:p>
    <w:p w14:paraId="7CFDCF13" w14:textId="77777777" w:rsidR="0064469B" w:rsidRPr="00D90957" w:rsidRDefault="008F73C3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0957">
        <w:rPr>
          <w:rFonts w:ascii="Times New Roman" w:hAnsi="Times New Roman"/>
          <w:sz w:val="20"/>
          <w:szCs w:val="20"/>
        </w:rPr>
        <w:tab/>
      </w:r>
    </w:p>
    <w:p w14:paraId="2FFE13D3" w14:textId="77777777" w:rsidR="008F73C3" w:rsidRDefault="008F73C3" w:rsidP="0064469B">
      <w:pPr>
        <w:spacing w:after="0" w:line="240" w:lineRule="auto"/>
        <w:ind w:firstLine="720"/>
        <w:rPr>
          <w:rFonts w:ascii="Times New Roman" w:hAnsi="Times New Roman"/>
        </w:rPr>
      </w:pPr>
      <w:r w:rsidRPr="005D35EE">
        <w:rPr>
          <w:rFonts w:ascii="Times New Roman" w:hAnsi="Times New Roman"/>
        </w:rPr>
        <w:t>Assistant Professor of Economics, University of Connecticut, August 2013</w:t>
      </w:r>
      <w:r w:rsidR="004352C1">
        <w:rPr>
          <w:rFonts w:ascii="Times New Roman" w:hAnsi="Times New Roman"/>
        </w:rPr>
        <w:t xml:space="preserve"> -- present</w:t>
      </w:r>
    </w:p>
    <w:p w14:paraId="414B4C4F" w14:textId="77777777" w:rsidR="00552444" w:rsidRDefault="00552444" w:rsidP="00552444">
      <w:pPr>
        <w:spacing w:after="0" w:line="240" w:lineRule="auto"/>
        <w:rPr>
          <w:rFonts w:ascii="Times New Roman" w:hAnsi="Times New Roman"/>
        </w:rPr>
      </w:pPr>
    </w:p>
    <w:p w14:paraId="00BB578F" w14:textId="77777777" w:rsidR="00552444" w:rsidRDefault="00552444" w:rsidP="0055244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Affiliations</w:t>
      </w:r>
    </w:p>
    <w:p w14:paraId="2E1AA8CC" w14:textId="77777777" w:rsidR="00552444" w:rsidRDefault="00552444" w:rsidP="0055244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FCA5527" w14:textId="77777777" w:rsidR="00C51DC7" w:rsidRPr="00C51DC7" w:rsidRDefault="00C51DC7" w:rsidP="00552444">
      <w:pPr>
        <w:spacing w:after="0" w:line="240" w:lineRule="auto"/>
        <w:ind w:left="720"/>
        <w:rPr>
          <w:rFonts w:ascii="Times New Roman" w:hAnsi="Times New Roman"/>
        </w:rPr>
      </w:pPr>
      <w:r w:rsidRPr="00C51DC7">
        <w:rPr>
          <w:rFonts w:ascii="Times New Roman" w:hAnsi="Times New Roman"/>
          <w:color w:val="333333"/>
          <w:shd w:val="clear" w:color="auto" w:fill="FFFFFF"/>
        </w:rPr>
        <w:t>Faculty Research Fellow, National Bureau of Economic Research (NBER), Program</w:t>
      </w:r>
      <w:r>
        <w:rPr>
          <w:rFonts w:ascii="Times New Roman" w:hAnsi="Times New Roman"/>
          <w:color w:val="333333"/>
          <w:shd w:val="clear" w:color="auto" w:fill="FFFFFF"/>
        </w:rPr>
        <w:t xml:space="preserve"> on Children, May 2017 – present.</w:t>
      </w:r>
    </w:p>
    <w:p w14:paraId="2031A39B" w14:textId="77777777" w:rsidR="00C51DC7" w:rsidRDefault="00C51DC7" w:rsidP="00552444">
      <w:pPr>
        <w:spacing w:after="0" w:line="240" w:lineRule="auto"/>
        <w:ind w:left="720"/>
        <w:rPr>
          <w:rFonts w:ascii="Times New Roman" w:hAnsi="Times New Roman"/>
        </w:rPr>
      </w:pPr>
    </w:p>
    <w:p w14:paraId="2B5E38CB" w14:textId="4A81C7E1" w:rsidR="00552444" w:rsidRPr="00552444" w:rsidRDefault="00552444" w:rsidP="0055244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Faculty Affiliate, Institute for Collaboration on Health, Intervention, and Policy (</w:t>
      </w:r>
      <w:proofErr w:type="spellStart"/>
      <w:r w:rsidR="007E7D7E">
        <w:rPr>
          <w:rFonts w:ascii="Times New Roman" w:hAnsi="Times New Roman"/>
        </w:rPr>
        <w:t>In</w:t>
      </w:r>
      <w:r>
        <w:rPr>
          <w:rFonts w:ascii="Times New Roman" w:hAnsi="Times New Roman"/>
        </w:rPr>
        <w:t>CHIP</w:t>
      </w:r>
      <w:proofErr w:type="spellEnd"/>
      <w:r>
        <w:rPr>
          <w:rFonts w:ascii="Times New Roman" w:hAnsi="Times New Roman"/>
        </w:rPr>
        <w:t>), University of Connecticut, 2014-present</w:t>
      </w:r>
    </w:p>
    <w:p w14:paraId="58B58229" w14:textId="77777777" w:rsidR="008F73C3" w:rsidRPr="006A2D8E" w:rsidRDefault="008F73C3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4F447F" w14:textId="77777777" w:rsidR="00D232C8" w:rsidRPr="00681B33" w:rsidRDefault="005C4C25" w:rsidP="00975022">
      <w:pPr>
        <w:spacing w:after="0" w:line="240" w:lineRule="auto"/>
        <w:rPr>
          <w:rFonts w:ascii="Times New Roman" w:hAnsi="Times New Roman"/>
          <w:b/>
          <w:szCs w:val="20"/>
        </w:rPr>
      </w:pPr>
      <w:r w:rsidRPr="00681B33">
        <w:rPr>
          <w:rFonts w:ascii="Times New Roman" w:hAnsi="Times New Roman"/>
          <w:b/>
          <w:szCs w:val="20"/>
        </w:rPr>
        <w:t>Educatio</w:t>
      </w:r>
      <w:r w:rsidR="00975022" w:rsidRPr="00681B33">
        <w:rPr>
          <w:rFonts w:ascii="Times New Roman" w:hAnsi="Times New Roman"/>
          <w:b/>
          <w:szCs w:val="20"/>
        </w:rPr>
        <w:t>n</w:t>
      </w:r>
    </w:p>
    <w:p w14:paraId="6A03A1AA" w14:textId="77777777" w:rsidR="0064469B" w:rsidRPr="0064469B" w:rsidRDefault="0064469B" w:rsidP="006446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285DD552" w14:textId="77777777" w:rsidR="00DC0A80" w:rsidRPr="00C51DC7" w:rsidRDefault="005C4C25" w:rsidP="00C51DC7">
      <w:pPr>
        <w:spacing w:after="0" w:line="240" w:lineRule="auto"/>
        <w:ind w:firstLine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 xml:space="preserve">Ph.D., Economics, </w:t>
      </w:r>
      <w:r w:rsidR="00861432" w:rsidRPr="00DA5F99">
        <w:rPr>
          <w:rFonts w:ascii="Times New Roman" w:hAnsi="Times New Roman"/>
        </w:rPr>
        <w:t>University of California</w:t>
      </w:r>
      <w:r w:rsidR="00033CFE" w:rsidRPr="00DA5F99">
        <w:rPr>
          <w:rFonts w:ascii="Times New Roman" w:hAnsi="Times New Roman"/>
        </w:rPr>
        <w:t>,</w:t>
      </w:r>
      <w:r w:rsidR="00861432" w:rsidRPr="00DA5F99">
        <w:rPr>
          <w:rFonts w:ascii="Times New Roman" w:hAnsi="Times New Roman"/>
        </w:rPr>
        <w:t xml:space="preserve"> Davis, </w:t>
      </w:r>
      <w:r w:rsidRPr="00DA5F99">
        <w:rPr>
          <w:rFonts w:ascii="Times New Roman" w:hAnsi="Times New Roman"/>
        </w:rPr>
        <w:t>June 2013</w:t>
      </w:r>
      <w:r w:rsidR="00E67803" w:rsidRPr="00DA5F99">
        <w:rPr>
          <w:rFonts w:ascii="Times New Roman" w:hAnsi="Times New Roman"/>
        </w:rPr>
        <w:t xml:space="preserve"> </w:t>
      </w:r>
    </w:p>
    <w:p w14:paraId="32CD671C" w14:textId="77777777" w:rsidR="00975022" w:rsidRPr="00DA5F99" w:rsidRDefault="00975022" w:rsidP="00975022">
      <w:pPr>
        <w:spacing w:after="0" w:line="240" w:lineRule="auto"/>
        <w:rPr>
          <w:rFonts w:ascii="Times New Roman" w:hAnsi="Times New Roman"/>
        </w:rPr>
      </w:pPr>
      <w:r w:rsidRPr="00DA5F99">
        <w:rPr>
          <w:rFonts w:ascii="Times New Roman" w:hAnsi="Times New Roman"/>
        </w:rPr>
        <w:t xml:space="preserve">        </w:t>
      </w:r>
      <w:r w:rsidR="00D232C8" w:rsidRPr="00DA5F99">
        <w:rPr>
          <w:rFonts w:ascii="Times New Roman" w:hAnsi="Times New Roman"/>
        </w:rPr>
        <w:tab/>
      </w:r>
      <w:r w:rsidR="005C4C25" w:rsidRPr="00DA5F99">
        <w:rPr>
          <w:rFonts w:ascii="Times New Roman" w:hAnsi="Times New Roman"/>
        </w:rPr>
        <w:t>M</w:t>
      </w:r>
      <w:r w:rsidR="00D232C8" w:rsidRPr="00DA5F99">
        <w:rPr>
          <w:rFonts w:ascii="Times New Roman" w:hAnsi="Times New Roman"/>
        </w:rPr>
        <w:t>.A.</w:t>
      </w:r>
      <w:r w:rsidRPr="00DA5F99">
        <w:rPr>
          <w:rFonts w:ascii="Times New Roman" w:hAnsi="Times New Roman"/>
        </w:rPr>
        <w:t xml:space="preserve">, </w:t>
      </w:r>
      <w:r w:rsidR="005C4C25" w:rsidRPr="00DA5F99">
        <w:rPr>
          <w:rFonts w:ascii="Times New Roman" w:hAnsi="Times New Roman"/>
        </w:rPr>
        <w:t>Economics, University of North Carolina</w:t>
      </w:r>
      <w:r w:rsidR="00033CFE" w:rsidRPr="00DA5F99">
        <w:rPr>
          <w:rFonts w:ascii="Times New Roman" w:hAnsi="Times New Roman"/>
        </w:rPr>
        <w:t>,</w:t>
      </w:r>
      <w:r w:rsidR="005C4C25" w:rsidRPr="00DA5F99">
        <w:rPr>
          <w:rFonts w:ascii="Times New Roman" w:hAnsi="Times New Roman"/>
        </w:rPr>
        <w:t xml:space="preserve"> Greensboro, May 2008</w:t>
      </w:r>
    </w:p>
    <w:p w14:paraId="0CF9591E" w14:textId="77777777" w:rsidR="00AD1297" w:rsidRPr="00DA5F99" w:rsidRDefault="00975022" w:rsidP="00975022">
      <w:pPr>
        <w:spacing w:after="0" w:line="240" w:lineRule="auto"/>
        <w:rPr>
          <w:rFonts w:ascii="Times New Roman" w:hAnsi="Times New Roman"/>
        </w:rPr>
      </w:pPr>
      <w:r w:rsidRPr="00DA5F99">
        <w:rPr>
          <w:rFonts w:ascii="Times New Roman" w:hAnsi="Times New Roman"/>
        </w:rPr>
        <w:t xml:space="preserve">        </w:t>
      </w:r>
      <w:r w:rsidR="00D232C8" w:rsidRPr="00DA5F99">
        <w:rPr>
          <w:rFonts w:ascii="Times New Roman" w:hAnsi="Times New Roman"/>
        </w:rPr>
        <w:tab/>
      </w:r>
      <w:r w:rsidR="005C4C25" w:rsidRPr="00DA5F99">
        <w:rPr>
          <w:rFonts w:ascii="Times New Roman" w:hAnsi="Times New Roman"/>
        </w:rPr>
        <w:t xml:space="preserve">B.A., Economics and Religious Studies, Guilford College, </w:t>
      </w:r>
      <w:r w:rsidR="009944D8" w:rsidRPr="00DA5F99">
        <w:rPr>
          <w:rFonts w:ascii="Times New Roman" w:hAnsi="Times New Roman"/>
        </w:rPr>
        <w:t>May 2003</w:t>
      </w:r>
    </w:p>
    <w:p w14:paraId="54DC935D" w14:textId="77777777" w:rsidR="00446E4D" w:rsidRPr="006A2D8E" w:rsidRDefault="00446E4D" w:rsidP="00AD12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0E2ADB" w14:textId="77777777" w:rsidR="00C935B4" w:rsidRPr="00681B33" w:rsidRDefault="00B236FD" w:rsidP="00432B34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Areas of Research </w:t>
      </w:r>
    </w:p>
    <w:p w14:paraId="138EE5C2" w14:textId="77777777" w:rsidR="004E7584" w:rsidRPr="004E7584" w:rsidRDefault="00432B34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7584">
        <w:rPr>
          <w:rFonts w:ascii="Times New Roman" w:hAnsi="Times New Roman"/>
          <w:sz w:val="20"/>
          <w:szCs w:val="20"/>
        </w:rPr>
        <w:t xml:space="preserve">        </w:t>
      </w:r>
      <w:r w:rsidR="00D232C8" w:rsidRPr="004E7584">
        <w:rPr>
          <w:rFonts w:ascii="Times New Roman" w:hAnsi="Times New Roman"/>
          <w:sz w:val="20"/>
          <w:szCs w:val="20"/>
        </w:rPr>
        <w:tab/>
      </w:r>
    </w:p>
    <w:p w14:paraId="6C1100EA" w14:textId="77777777" w:rsidR="00C935B4" w:rsidRPr="00DC0A80" w:rsidRDefault="004352C1" w:rsidP="00B236FD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Applied Microeconomics, Economics of Children and Families,</w:t>
      </w:r>
      <w:r w:rsidR="00B236FD">
        <w:rPr>
          <w:rFonts w:ascii="Times New Roman" w:hAnsi="Times New Roman"/>
        </w:rPr>
        <w:t xml:space="preserve"> Health Economics,</w:t>
      </w:r>
      <w:r>
        <w:rPr>
          <w:rFonts w:ascii="Times New Roman" w:hAnsi="Times New Roman"/>
        </w:rPr>
        <w:t xml:space="preserve"> L</w:t>
      </w:r>
      <w:r w:rsidR="00C935B4" w:rsidRPr="00DC0A80">
        <w:rPr>
          <w:rFonts w:ascii="Times New Roman" w:hAnsi="Times New Roman"/>
        </w:rPr>
        <w:t>abor Economics, Pub</w:t>
      </w:r>
      <w:r w:rsidR="00C01FBA" w:rsidRPr="00DC0A80">
        <w:rPr>
          <w:rFonts w:ascii="Times New Roman" w:hAnsi="Times New Roman"/>
        </w:rPr>
        <w:t>l</w:t>
      </w:r>
      <w:r w:rsidR="00C935B4" w:rsidRPr="00DC0A80">
        <w:rPr>
          <w:rFonts w:ascii="Times New Roman" w:hAnsi="Times New Roman"/>
        </w:rPr>
        <w:t>ic</w:t>
      </w:r>
      <w:r w:rsidR="00DB55CD">
        <w:rPr>
          <w:rFonts w:ascii="Times New Roman" w:hAnsi="Times New Roman"/>
        </w:rPr>
        <w:t xml:space="preserve"> Policy</w:t>
      </w:r>
      <w:r w:rsidR="00B236FD">
        <w:rPr>
          <w:rFonts w:ascii="Times New Roman" w:hAnsi="Times New Roman"/>
        </w:rPr>
        <w:t xml:space="preserve"> and Applied Policy Evaluation</w:t>
      </w:r>
    </w:p>
    <w:p w14:paraId="635D0F1C" w14:textId="77777777" w:rsidR="0056003D" w:rsidRPr="0056003D" w:rsidRDefault="0056003D" w:rsidP="00306AF4">
      <w:pPr>
        <w:spacing w:after="0" w:line="240" w:lineRule="auto"/>
        <w:rPr>
          <w:rFonts w:ascii="Times New Roman" w:hAnsi="Times New Roman"/>
          <w:b/>
        </w:rPr>
      </w:pPr>
    </w:p>
    <w:p w14:paraId="041999FD" w14:textId="77777777" w:rsidR="008F73C3" w:rsidRPr="00DC0A80" w:rsidRDefault="004B75DF" w:rsidP="00DC0A80">
      <w:pPr>
        <w:spacing w:after="0" w:line="240" w:lineRule="auto"/>
        <w:rPr>
          <w:rFonts w:ascii="Times New Roman" w:hAnsi="Times New Roman"/>
          <w:b/>
        </w:rPr>
      </w:pPr>
      <w:r w:rsidRPr="00B375B1">
        <w:rPr>
          <w:rFonts w:ascii="Times New Roman" w:hAnsi="Times New Roman"/>
          <w:b/>
        </w:rPr>
        <w:t>Teaching Experience</w:t>
      </w:r>
    </w:p>
    <w:p w14:paraId="65353934" w14:textId="77777777" w:rsidR="004E7584" w:rsidRPr="004E7584" w:rsidRDefault="004E7584" w:rsidP="004E7584">
      <w:pPr>
        <w:tabs>
          <w:tab w:val="left" w:pos="1725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4E7584">
        <w:rPr>
          <w:rFonts w:ascii="Times New Roman" w:hAnsi="Times New Roman"/>
          <w:sz w:val="20"/>
          <w:szCs w:val="20"/>
        </w:rPr>
        <w:tab/>
      </w:r>
    </w:p>
    <w:p w14:paraId="45E065DE" w14:textId="77777777" w:rsidR="008F73C3" w:rsidRPr="00DA5F99" w:rsidRDefault="008F73C3" w:rsidP="008F73C3">
      <w:pPr>
        <w:spacing w:after="0" w:line="240" w:lineRule="auto"/>
        <w:ind w:left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>Instruct</w:t>
      </w:r>
      <w:r w:rsidR="00383CC9">
        <w:rPr>
          <w:rFonts w:ascii="Times New Roman" w:hAnsi="Times New Roman"/>
        </w:rPr>
        <w:t xml:space="preserve">or, University of Connecticut, </w:t>
      </w:r>
      <w:r w:rsidRPr="00DA5F99">
        <w:rPr>
          <w:rFonts w:ascii="Times New Roman" w:hAnsi="Times New Roman"/>
        </w:rPr>
        <w:t>September 2013 – present</w:t>
      </w:r>
    </w:p>
    <w:p w14:paraId="4CB0D7A7" w14:textId="77777777" w:rsidR="008F73C3" w:rsidRPr="00DA5F99" w:rsidRDefault="008F73C3" w:rsidP="008F73C3">
      <w:pPr>
        <w:spacing w:after="0" w:line="240" w:lineRule="auto"/>
        <w:ind w:left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>Intermediate Microeconomics</w:t>
      </w:r>
      <w:r w:rsidR="00036AD8">
        <w:rPr>
          <w:rFonts w:ascii="Times New Roman" w:hAnsi="Times New Roman"/>
        </w:rPr>
        <w:t>, Health Economics</w:t>
      </w:r>
      <w:r w:rsidR="00383CC9">
        <w:rPr>
          <w:rFonts w:ascii="Times New Roman" w:hAnsi="Times New Roman"/>
        </w:rPr>
        <w:t xml:space="preserve"> (undergrad)</w:t>
      </w:r>
      <w:r w:rsidR="00B236FD">
        <w:rPr>
          <w:rFonts w:ascii="Times New Roman" w:hAnsi="Times New Roman"/>
        </w:rPr>
        <w:t>, Health Economics (MA level).</w:t>
      </w:r>
    </w:p>
    <w:p w14:paraId="374E11FD" w14:textId="77777777" w:rsidR="008F73C3" w:rsidRPr="00DA5F99" w:rsidRDefault="008F73C3" w:rsidP="004B75DF">
      <w:pPr>
        <w:spacing w:after="0" w:line="240" w:lineRule="auto"/>
        <w:ind w:left="720"/>
        <w:rPr>
          <w:rFonts w:ascii="Times New Roman" w:hAnsi="Times New Roman"/>
        </w:rPr>
      </w:pPr>
    </w:p>
    <w:p w14:paraId="4914D51A" w14:textId="77777777" w:rsidR="004B75DF" w:rsidRPr="00DA5F99" w:rsidRDefault="004B75DF" w:rsidP="004B75DF">
      <w:pPr>
        <w:spacing w:after="0" w:line="240" w:lineRule="auto"/>
        <w:ind w:left="720"/>
      </w:pPr>
      <w:r w:rsidRPr="00DA5F99">
        <w:rPr>
          <w:rFonts w:ascii="Times New Roman" w:hAnsi="Times New Roman"/>
        </w:rPr>
        <w:t>Teaching Assistant, UC Davis, August 2008 – September 2012</w:t>
      </w:r>
    </w:p>
    <w:p w14:paraId="3F401725" w14:textId="77777777" w:rsidR="00DC0A80" w:rsidRPr="00DC0A80" w:rsidRDefault="004B75DF" w:rsidP="005D35EE">
      <w:pPr>
        <w:spacing w:after="0" w:line="240" w:lineRule="auto"/>
        <w:ind w:left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>Intermediate Microeconomics, Analysis of Economic Data, Intro to Microeconomics, Economic Development, Intro to Macroeconomics</w:t>
      </w:r>
    </w:p>
    <w:p w14:paraId="18C4B1F9" w14:textId="77777777" w:rsidR="004B75DF" w:rsidRDefault="004B75DF" w:rsidP="00DC0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39C999" w14:textId="0756C60A" w:rsidR="00A41595" w:rsidRPr="005A1997" w:rsidRDefault="00824A28" w:rsidP="00A41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1997">
        <w:rPr>
          <w:rFonts w:ascii="Times New Roman" w:hAnsi="Times New Roman"/>
          <w:b/>
        </w:rPr>
        <w:t>Published and Forthcoming</w:t>
      </w:r>
      <w:r w:rsidR="00CE61C8" w:rsidRPr="005A1997">
        <w:rPr>
          <w:rFonts w:ascii="Times New Roman" w:hAnsi="Times New Roman"/>
          <w:b/>
        </w:rPr>
        <w:t xml:space="preserve"> </w:t>
      </w:r>
      <w:r w:rsidR="00CE61C8" w:rsidRPr="005A1997">
        <w:rPr>
          <w:rFonts w:ascii="Times New Roman" w:hAnsi="Times New Roman"/>
          <w:sz w:val="20"/>
          <w:szCs w:val="20"/>
        </w:rPr>
        <w:t>(link</w:t>
      </w:r>
      <w:r w:rsidR="00CA6C42" w:rsidRPr="005A1997">
        <w:rPr>
          <w:rFonts w:ascii="Times New Roman" w:hAnsi="Times New Roman"/>
          <w:sz w:val="20"/>
          <w:szCs w:val="20"/>
        </w:rPr>
        <w:t>ed</w:t>
      </w:r>
      <w:r w:rsidR="00CE61C8" w:rsidRPr="005A1997">
        <w:rPr>
          <w:rFonts w:ascii="Times New Roman" w:hAnsi="Times New Roman"/>
          <w:sz w:val="20"/>
          <w:szCs w:val="20"/>
        </w:rPr>
        <w:t xml:space="preserve"> to</w:t>
      </w:r>
      <w:r w:rsidR="00AE7925">
        <w:rPr>
          <w:rFonts w:ascii="Times New Roman" w:hAnsi="Times New Roman"/>
          <w:sz w:val="20"/>
          <w:szCs w:val="20"/>
        </w:rPr>
        <w:t xml:space="preserve"> either the</w:t>
      </w:r>
      <w:r w:rsidR="00CE61C8" w:rsidRPr="005A1997">
        <w:rPr>
          <w:rFonts w:ascii="Times New Roman" w:hAnsi="Times New Roman"/>
          <w:sz w:val="20"/>
          <w:szCs w:val="20"/>
        </w:rPr>
        <w:t xml:space="preserve"> working paper</w:t>
      </w:r>
      <w:r w:rsidR="00151023" w:rsidRPr="005A1997">
        <w:rPr>
          <w:rFonts w:ascii="Times New Roman" w:hAnsi="Times New Roman"/>
          <w:sz w:val="20"/>
          <w:szCs w:val="20"/>
        </w:rPr>
        <w:t xml:space="preserve"> or online publication</w:t>
      </w:r>
      <w:r w:rsidR="00962514">
        <w:rPr>
          <w:rFonts w:ascii="Times New Roman" w:hAnsi="Times New Roman"/>
          <w:sz w:val="20"/>
          <w:szCs w:val="20"/>
        </w:rPr>
        <w:t xml:space="preserve"> version of the article</w:t>
      </w:r>
      <w:r w:rsidR="00CE61C8" w:rsidRPr="005A1997">
        <w:rPr>
          <w:rFonts w:ascii="Times New Roman" w:hAnsi="Times New Roman"/>
          <w:sz w:val="20"/>
          <w:szCs w:val="20"/>
        </w:rPr>
        <w:t>)</w:t>
      </w:r>
    </w:p>
    <w:p w14:paraId="2CF7F436" w14:textId="77777777" w:rsidR="00824A28" w:rsidRPr="005A1997" w:rsidRDefault="00824A28" w:rsidP="00C7607F">
      <w:pPr>
        <w:spacing w:after="0" w:line="240" w:lineRule="auto"/>
        <w:rPr>
          <w:rFonts w:ascii="Times New Roman" w:hAnsi="Times New Roman"/>
          <w:b/>
        </w:rPr>
      </w:pPr>
    </w:p>
    <w:p w14:paraId="40CFEAB2" w14:textId="25F3D8C5" w:rsidR="00073757" w:rsidRPr="005A1997" w:rsidRDefault="00073757" w:rsidP="00073757">
      <w:pPr>
        <w:spacing w:after="0" w:line="240" w:lineRule="auto"/>
        <w:rPr>
          <w:rFonts w:ascii="Times New Roman" w:hAnsi="Times New Roman"/>
        </w:rPr>
      </w:pPr>
      <w:r w:rsidRPr="005A1997">
        <w:rPr>
          <w:rFonts w:ascii="Times New Roman" w:hAnsi="Times New Roman"/>
        </w:rPr>
        <w:t>2019     "</w:t>
      </w:r>
      <w:hyperlink r:id="rId8" w:history="1">
        <w:r w:rsidRPr="005A1997">
          <w:rPr>
            <w:rStyle w:val="Hyperlink"/>
            <w:rFonts w:ascii="Times New Roman" w:hAnsi="Times New Roman"/>
          </w:rPr>
          <w:t>The Effects of Aggregate and Gender-Specific Labor Demand Shocks on Child Health</w:t>
        </w:r>
      </w:hyperlink>
      <w:r w:rsidRPr="005A1997">
        <w:rPr>
          <w:rFonts w:ascii="Times New Roman" w:hAnsi="Times New Roman"/>
        </w:rPr>
        <w:t xml:space="preserve">" (with      </w:t>
      </w:r>
    </w:p>
    <w:p w14:paraId="55C9A217" w14:textId="56E5346B" w:rsidR="00073757" w:rsidRPr="005A1997" w:rsidRDefault="00073757" w:rsidP="00073757">
      <w:pPr>
        <w:spacing w:after="0" w:line="240" w:lineRule="auto"/>
        <w:ind w:left="720" w:firstLine="60"/>
        <w:rPr>
          <w:rFonts w:ascii="Times New Roman" w:hAnsi="Times New Roman"/>
        </w:rPr>
      </w:pPr>
      <w:r w:rsidRPr="005A1997">
        <w:rPr>
          <w:rFonts w:ascii="Times New Roman" w:hAnsi="Times New Roman"/>
        </w:rPr>
        <w:t xml:space="preserve">Marianne Page and </w:t>
      </w:r>
      <w:proofErr w:type="spellStart"/>
      <w:r w:rsidRPr="005A1997">
        <w:rPr>
          <w:rFonts w:ascii="Times New Roman" w:hAnsi="Times New Roman"/>
        </w:rPr>
        <w:t>Jessamyn</w:t>
      </w:r>
      <w:proofErr w:type="spellEnd"/>
      <w:r w:rsidRPr="005A1997">
        <w:rPr>
          <w:rFonts w:ascii="Times New Roman" w:hAnsi="Times New Roman"/>
        </w:rPr>
        <w:t xml:space="preserve"> Schaller)</w:t>
      </w:r>
      <w:r w:rsidR="00CA6C42" w:rsidRPr="005A1997">
        <w:rPr>
          <w:rFonts w:ascii="Times New Roman" w:hAnsi="Times New Roman"/>
        </w:rPr>
        <w:t>.</w:t>
      </w:r>
      <w:r w:rsidRPr="005A1997">
        <w:rPr>
          <w:rFonts w:ascii="Times New Roman" w:hAnsi="Times New Roman"/>
        </w:rPr>
        <w:t xml:space="preserve"> </w:t>
      </w:r>
      <w:r w:rsidRPr="005A1997">
        <w:rPr>
          <w:rFonts w:ascii="Times New Roman" w:hAnsi="Times New Roman"/>
          <w:i/>
        </w:rPr>
        <w:t>Journal of Human Resources</w:t>
      </w:r>
      <w:r w:rsidRPr="005A1997">
        <w:rPr>
          <w:rFonts w:ascii="Times New Roman" w:hAnsi="Times New Roman"/>
        </w:rPr>
        <w:t xml:space="preserve">, Vol 54, No. 1, pages 37-  </w:t>
      </w:r>
    </w:p>
    <w:p w14:paraId="28338766" w14:textId="73516564" w:rsidR="00073757" w:rsidRPr="005A1997" w:rsidRDefault="00073757" w:rsidP="00073757">
      <w:pPr>
        <w:spacing w:after="0" w:line="240" w:lineRule="auto"/>
        <w:ind w:left="720" w:firstLine="60"/>
        <w:rPr>
          <w:rFonts w:ascii="Times New Roman" w:hAnsi="Times New Roman"/>
        </w:rPr>
      </w:pPr>
      <w:r w:rsidRPr="005A1997">
        <w:rPr>
          <w:rFonts w:ascii="Times New Roman" w:hAnsi="Times New Roman"/>
        </w:rPr>
        <w:t>78.</w:t>
      </w:r>
    </w:p>
    <w:p w14:paraId="70E39DBA" w14:textId="14ABA178" w:rsidR="00073757" w:rsidRPr="005A1997" w:rsidRDefault="00073757" w:rsidP="00073757">
      <w:pPr>
        <w:spacing w:after="0" w:line="240" w:lineRule="auto"/>
        <w:ind w:left="720" w:hanging="720"/>
        <w:rPr>
          <w:rFonts w:ascii="Times New Roman" w:hAnsi="Times New Roman"/>
        </w:rPr>
      </w:pPr>
      <w:r w:rsidRPr="005A1997">
        <w:rPr>
          <w:rFonts w:ascii="Times New Roman" w:hAnsi="Times New Roman"/>
        </w:rPr>
        <w:t xml:space="preserve"> </w:t>
      </w:r>
    </w:p>
    <w:p w14:paraId="3F607862" w14:textId="75DB6707" w:rsidR="00C7607F" w:rsidRPr="005A1997" w:rsidRDefault="00073757" w:rsidP="00073757">
      <w:pPr>
        <w:spacing w:after="0" w:line="240" w:lineRule="auto"/>
        <w:ind w:left="720" w:hanging="720"/>
        <w:rPr>
          <w:rFonts w:ascii="Times New Roman" w:hAnsi="Times New Roman"/>
        </w:rPr>
      </w:pPr>
      <w:r w:rsidRPr="005A1997">
        <w:rPr>
          <w:rFonts w:ascii="Times New Roman" w:hAnsi="Times New Roman"/>
        </w:rPr>
        <w:t>2018</w:t>
      </w:r>
      <w:r w:rsidRPr="005A1997">
        <w:rPr>
          <w:rFonts w:ascii="Times New Roman" w:hAnsi="Times New Roman"/>
        </w:rPr>
        <w:tab/>
      </w:r>
      <w:r w:rsidR="00D527AA" w:rsidRPr="005A1997">
        <w:rPr>
          <w:rFonts w:ascii="Times New Roman" w:hAnsi="Times New Roman"/>
        </w:rPr>
        <w:t>“</w:t>
      </w:r>
      <w:hyperlink r:id="rId9" w:history="1">
        <w:r w:rsidR="00D527AA" w:rsidRPr="005A1997">
          <w:rPr>
            <w:rStyle w:val="Hyperlink"/>
            <w:rFonts w:ascii="Times New Roman" w:hAnsi="Times New Roman"/>
          </w:rPr>
          <w:t xml:space="preserve">The Earned Income Tax Credit, </w:t>
        </w:r>
        <w:r w:rsidR="00421761" w:rsidRPr="005A1997">
          <w:rPr>
            <w:rStyle w:val="Hyperlink"/>
            <w:rFonts w:ascii="Times New Roman" w:hAnsi="Times New Roman"/>
          </w:rPr>
          <w:t>Poverty, And Health</w:t>
        </w:r>
      </w:hyperlink>
      <w:r w:rsidR="00D527AA" w:rsidRPr="005A1997">
        <w:rPr>
          <w:rFonts w:ascii="Times New Roman" w:hAnsi="Times New Roman"/>
        </w:rPr>
        <w:t>”</w:t>
      </w:r>
      <w:r w:rsidR="00421761" w:rsidRPr="005A1997">
        <w:rPr>
          <w:rFonts w:ascii="Times New Roman" w:hAnsi="Times New Roman"/>
        </w:rPr>
        <w:t xml:space="preserve"> </w:t>
      </w:r>
      <w:r w:rsidR="00016776" w:rsidRPr="005A1997">
        <w:rPr>
          <w:rFonts w:ascii="Times New Roman" w:hAnsi="Times New Roman"/>
        </w:rPr>
        <w:t xml:space="preserve">(with Mark </w:t>
      </w:r>
      <w:proofErr w:type="spellStart"/>
      <w:r w:rsidR="00016776" w:rsidRPr="005A1997">
        <w:rPr>
          <w:rFonts w:ascii="Times New Roman" w:hAnsi="Times New Roman"/>
        </w:rPr>
        <w:t>McInerney</w:t>
      </w:r>
      <w:proofErr w:type="spellEnd"/>
      <w:r w:rsidR="00D527AA" w:rsidRPr="005A1997">
        <w:rPr>
          <w:rFonts w:ascii="Times New Roman" w:hAnsi="Times New Roman"/>
        </w:rPr>
        <w:t xml:space="preserve"> </w:t>
      </w:r>
      <w:r w:rsidR="00016776" w:rsidRPr="005A1997">
        <w:rPr>
          <w:rFonts w:ascii="Times New Roman" w:hAnsi="Times New Roman"/>
        </w:rPr>
        <w:t xml:space="preserve"> and Sarah Goodell)</w:t>
      </w:r>
      <w:r w:rsidR="00CA6C42" w:rsidRPr="005A1997">
        <w:rPr>
          <w:rFonts w:ascii="Times New Roman" w:hAnsi="Times New Roman"/>
        </w:rPr>
        <w:t>.</w:t>
      </w:r>
      <w:r w:rsidR="00016776" w:rsidRPr="005A1997">
        <w:rPr>
          <w:rFonts w:ascii="Times New Roman" w:hAnsi="Times New Roman"/>
        </w:rPr>
        <w:t xml:space="preserve"> </w:t>
      </w:r>
      <w:r w:rsidR="00D527AA" w:rsidRPr="005A1997">
        <w:rPr>
          <w:rFonts w:ascii="Times New Roman" w:hAnsi="Times New Roman"/>
          <w:i/>
        </w:rPr>
        <w:t>Health Affair</w:t>
      </w:r>
      <w:r w:rsidR="00CA6C42" w:rsidRPr="005A1997">
        <w:rPr>
          <w:rFonts w:ascii="Times New Roman" w:hAnsi="Times New Roman"/>
          <w:i/>
        </w:rPr>
        <w:t>s</w:t>
      </w:r>
      <w:r w:rsidRPr="005A1997">
        <w:rPr>
          <w:rFonts w:ascii="Times New Roman" w:hAnsi="Times New Roman"/>
          <w:i/>
        </w:rPr>
        <w:t>,</w:t>
      </w:r>
      <w:r w:rsidR="00182736" w:rsidRPr="005A1997">
        <w:rPr>
          <w:rFonts w:ascii="Times New Roman" w:hAnsi="Times New Roman"/>
          <w:i/>
        </w:rPr>
        <w:t xml:space="preserve"> </w:t>
      </w:r>
      <w:r w:rsidR="00D527AA" w:rsidRPr="005A1997">
        <w:rPr>
          <w:rFonts w:ascii="Times New Roman" w:hAnsi="Times New Roman"/>
          <w:i/>
        </w:rPr>
        <w:t>Health Policy Brief</w:t>
      </w:r>
      <w:r w:rsidR="005A1997" w:rsidRPr="005A1997">
        <w:rPr>
          <w:rFonts w:ascii="Times New Roman" w:hAnsi="Times New Roman"/>
        </w:rPr>
        <w:t>,</w:t>
      </w:r>
      <w:r w:rsidR="00D527AA" w:rsidRPr="005A1997">
        <w:rPr>
          <w:rFonts w:ascii="Times New Roman" w:hAnsi="Times New Roman"/>
        </w:rPr>
        <w:t xml:space="preserve"> </w:t>
      </w:r>
      <w:r w:rsidR="00EA1E1C" w:rsidRPr="005A1997">
        <w:rPr>
          <w:rFonts w:ascii="Times New Roman" w:hAnsi="Times New Roman"/>
        </w:rPr>
        <w:t>October 4, 2018.</w:t>
      </w:r>
    </w:p>
    <w:p w14:paraId="72F72D5A" w14:textId="77777777" w:rsidR="00D527AA" w:rsidRPr="005A1997" w:rsidRDefault="00D527AA" w:rsidP="00C7607F">
      <w:pPr>
        <w:spacing w:after="0" w:line="240" w:lineRule="auto"/>
        <w:ind w:left="720"/>
        <w:rPr>
          <w:rFonts w:ascii="Times New Roman" w:hAnsi="Times New Roman"/>
          <w:color w:val="212121"/>
          <w:szCs w:val="20"/>
          <w:shd w:val="clear" w:color="auto" w:fill="FFFFFF"/>
        </w:rPr>
      </w:pPr>
    </w:p>
    <w:p w14:paraId="5A9E006F" w14:textId="77777777" w:rsidR="00943ABB" w:rsidRDefault="00073757" w:rsidP="00943ABB">
      <w:pPr>
        <w:spacing w:after="0" w:line="240" w:lineRule="auto"/>
        <w:rPr>
          <w:rFonts w:ascii="Times New Roman" w:hAnsi="Times New Roman"/>
          <w:color w:val="212121"/>
          <w:szCs w:val="20"/>
          <w:shd w:val="clear" w:color="auto" w:fill="FFFFFF"/>
        </w:rPr>
      </w:pPr>
      <w:r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2018      </w:t>
      </w:r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>"</w:t>
      </w:r>
      <w:hyperlink r:id="rId10" w:history="1">
        <w:r w:rsidR="004044B9">
          <w:rPr>
            <w:rStyle w:val="Hyperlink"/>
            <w:rFonts w:ascii="Times New Roman" w:hAnsi="Times New Roman"/>
            <w:szCs w:val="20"/>
            <w:shd w:val="clear" w:color="auto" w:fill="FFFFFF"/>
          </w:rPr>
          <w:t>Body Weight and Internet Access: Evidence from the Rollout of Broadband Providers</w:t>
        </w:r>
      </w:hyperlink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>" (with</w:t>
      </w:r>
    </w:p>
    <w:p w14:paraId="0F93C92A" w14:textId="2504FD7A" w:rsidR="00C06C9C" w:rsidRPr="0065747C" w:rsidRDefault="00C06C9C" w:rsidP="00943ABB">
      <w:pPr>
        <w:spacing w:after="0" w:line="240" w:lineRule="auto"/>
        <w:ind w:left="720" w:firstLine="60"/>
        <w:rPr>
          <w:rFonts w:ascii="Times New Roman" w:hAnsi="Times New Roman"/>
          <w:color w:val="212121"/>
          <w:szCs w:val="20"/>
          <w:shd w:val="clear" w:color="auto" w:fill="FFFFFF"/>
        </w:rPr>
      </w:pPr>
      <w:r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Melanie </w:t>
      </w:r>
      <w:proofErr w:type="spellStart"/>
      <w:r w:rsidRPr="005A1997">
        <w:rPr>
          <w:rFonts w:ascii="Times New Roman" w:hAnsi="Times New Roman"/>
          <w:color w:val="212121"/>
          <w:szCs w:val="20"/>
          <w:shd w:val="clear" w:color="auto" w:fill="FFFFFF"/>
        </w:rPr>
        <w:t>Guldi</w:t>
      </w:r>
      <w:proofErr w:type="spellEnd"/>
      <w:r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 and Michael </w:t>
      </w:r>
      <w:proofErr w:type="spellStart"/>
      <w:r w:rsidRPr="005A1997">
        <w:rPr>
          <w:rFonts w:ascii="Times New Roman" w:hAnsi="Times New Roman"/>
          <w:color w:val="212121"/>
          <w:szCs w:val="20"/>
          <w:shd w:val="clear" w:color="auto" w:fill="FFFFFF"/>
        </w:rPr>
        <w:t>DiNardi</w:t>
      </w:r>
      <w:proofErr w:type="spellEnd"/>
      <w:r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). </w:t>
      </w:r>
      <w:r w:rsidRPr="005A1997">
        <w:rPr>
          <w:rFonts w:ascii="Times New Roman" w:hAnsi="Times New Roman"/>
          <w:i/>
          <w:color w:val="212121"/>
          <w:szCs w:val="20"/>
          <w:shd w:val="clear" w:color="auto" w:fill="FFFFFF"/>
        </w:rPr>
        <w:t>The Journal of Population Economic</w:t>
      </w:r>
      <w:r w:rsidR="00073757" w:rsidRPr="005A1997">
        <w:rPr>
          <w:rFonts w:ascii="Times New Roman" w:hAnsi="Times New Roman"/>
          <w:i/>
          <w:color w:val="212121"/>
          <w:szCs w:val="20"/>
          <w:shd w:val="clear" w:color="auto" w:fill="FFFFFF"/>
        </w:rPr>
        <w:t>s</w:t>
      </w:r>
      <w:r w:rsidR="00CE61C8" w:rsidRPr="005A1997">
        <w:rPr>
          <w:rFonts w:ascii="Times New Roman" w:hAnsi="Times New Roman"/>
          <w:color w:val="212121"/>
          <w:szCs w:val="20"/>
          <w:shd w:val="clear" w:color="auto" w:fill="FFFFFF"/>
        </w:rPr>
        <w:t>.</w:t>
      </w:r>
      <w:r w:rsidR="00414537"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 </w:t>
      </w:r>
      <w:r w:rsidR="00414537" w:rsidRPr="005A1997">
        <w:rPr>
          <w:rStyle w:val="PageNumber"/>
          <w:rFonts w:ascii="Times New Roman" w:hAnsi="Times New Roman"/>
        </w:rPr>
        <w:t>Published online</w:t>
      </w:r>
      <w:r w:rsidR="00943ABB">
        <w:rPr>
          <w:rStyle w:val="PageNumber"/>
          <w:rFonts w:ascii="Times New Roman" w:hAnsi="Times New Roman"/>
        </w:rPr>
        <w:tab/>
      </w:r>
      <w:r w:rsidR="00414537" w:rsidRPr="005A1997">
        <w:rPr>
          <w:rStyle w:val="PageNumber"/>
          <w:rFonts w:ascii="Times New Roman" w:hAnsi="Times New Roman"/>
        </w:rPr>
        <w:t xml:space="preserve"> before print</w:t>
      </w:r>
      <w:r w:rsidR="005A1997" w:rsidRPr="005A1997">
        <w:rPr>
          <w:rStyle w:val="PageNumber"/>
          <w:rFonts w:ascii="Times New Roman" w:hAnsi="Times New Roman"/>
        </w:rPr>
        <w:t>.</w:t>
      </w:r>
    </w:p>
    <w:p w14:paraId="1822DA94" w14:textId="77777777" w:rsidR="00CE61C8" w:rsidRPr="005A1997" w:rsidRDefault="00CE61C8" w:rsidP="00CE61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FACDAEC" w14:textId="7A8A334F" w:rsidR="00C7607F" w:rsidRPr="005A1997" w:rsidRDefault="000E0799" w:rsidP="005A1997">
      <w:pPr>
        <w:spacing w:after="0" w:line="240" w:lineRule="auto"/>
        <w:ind w:left="720" w:hanging="720"/>
        <w:rPr>
          <w:rFonts w:ascii="Times New Roman" w:hAnsi="Times New Roman"/>
          <w:color w:val="0000FF"/>
          <w:u w:val="single"/>
        </w:rPr>
      </w:pPr>
      <w:r w:rsidRPr="005A1997">
        <w:rPr>
          <w:rFonts w:ascii="Times New Roman" w:hAnsi="Times New Roman"/>
        </w:rPr>
        <w:t>2018</w:t>
      </w:r>
      <w:r w:rsidRPr="005A1997">
        <w:rPr>
          <w:rFonts w:ascii="Times New Roman" w:hAnsi="Times New Roman"/>
        </w:rPr>
        <w:tab/>
      </w:r>
      <w:r w:rsidR="00C7607F" w:rsidRPr="005A1997">
        <w:rPr>
          <w:rFonts w:ascii="Times New Roman" w:hAnsi="Times New Roman"/>
        </w:rPr>
        <w:t>"</w:t>
      </w:r>
      <w:hyperlink r:id="rId11" w:history="1">
        <w:r w:rsidR="00C7607F" w:rsidRPr="005A1997">
          <w:rPr>
            <w:rStyle w:val="Hyperlink"/>
            <w:rFonts w:ascii="Times New Roman" w:hAnsi="Times New Roman"/>
          </w:rPr>
          <w:t>The Impact of Stock Market Fluctuations on the Mental and</w:t>
        </w:r>
        <w:r w:rsidR="005A1997" w:rsidRPr="005A1997">
          <w:rPr>
            <w:rStyle w:val="Hyperlink"/>
            <w:rFonts w:ascii="Times New Roman" w:hAnsi="Times New Roman"/>
          </w:rPr>
          <w:t xml:space="preserve">  </w:t>
        </w:r>
        <w:r w:rsidR="00C7607F" w:rsidRPr="005A1997">
          <w:rPr>
            <w:rStyle w:val="Hyperlink"/>
            <w:rFonts w:ascii="Times New Roman" w:hAnsi="Times New Roman"/>
          </w:rPr>
          <w:t>Physical Well</w:t>
        </w:r>
        <w:r w:rsidR="00C7607F" w:rsidRPr="005A1997">
          <w:rPr>
            <w:rStyle w:val="Hyperlink"/>
            <w:rFonts w:ascii="Cambria Math" w:hAnsi="Cambria Math" w:cs="Cambria Math"/>
          </w:rPr>
          <w:t>‐</w:t>
        </w:r>
        <w:r w:rsidR="00C7607F" w:rsidRPr="005A1997">
          <w:rPr>
            <w:rStyle w:val="Hyperlink"/>
            <w:rFonts w:ascii="Times New Roman" w:hAnsi="Times New Roman"/>
          </w:rPr>
          <w:t>Being of Children</w:t>
        </w:r>
      </w:hyperlink>
      <w:r w:rsidR="00C7607F" w:rsidRPr="005A1997">
        <w:rPr>
          <w:rFonts w:ascii="Times New Roman" w:hAnsi="Times New Roman"/>
        </w:rPr>
        <w:t xml:space="preserve">" </w:t>
      </w:r>
      <w:r w:rsidR="00CA6C42" w:rsidRPr="005A1997">
        <w:rPr>
          <w:rFonts w:ascii="Times New Roman" w:hAnsi="Times New Roman"/>
        </w:rPr>
        <w:t xml:space="preserve">(with Chad </w:t>
      </w:r>
      <w:proofErr w:type="spellStart"/>
      <w:r w:rsidR="00CA6C42" w:rsidRPr="005A1997">
        <w:rPr>
          <w:rFonts w:ascii="Times New Roman" w:hAnsi="Times New Roman"/>
        </w:rPr>
        <w:t>Cotti</w:t>
      </w:r>
      <w:proofErr w:type="spellEnd"/>
      <w:r w:rsidR="00CA6C42" w:rsidRPr="005A1997">
        <w:rPr>
          <w:rFonts w:ascii="Times New Roman" w:hAnsi="Times New Roman"/>
        </w:rPr>
        <w:t xml:space="preserve">). </w:t>
      </w:r>
      <w:r w:rsidR="00C7607F" w:rsidRPr="005A1997">
        <w:rPr>
          <w:rFonts w:ascii="Times New Roman" w:hAnsi="Times New Roman"/>
          <w:i/>
        </w:rPr>
        <w:t>Economic Inquiry</w:t>
      </w:r>
      <w:r w:rsidR="005A1997" w:rsidRPr="005A1997">
        <w:rPr>
          <w:rFonts w:ascii="Times New Roman" w:hAnsi="Times New Roman"/>
          <w:i/>
        </w:rPr>
        <w:t>,</w:t>
      </w:r>
      <w:r w:rsidR="00C7607F" w:rsidRPr="005A1997">
        <w:rPr>
          <w:rFonts w:ascii="Times New Roman" w:hAnsi="Times New Roman"/>
        </w:rPr>
        <w:t xml:space="preserve"> </w:t>
      </w:r>
      <w:r w:rsidR="005A1997" w:rsidRPr="005A1997">
        <w:rPr>
          <w:rFonts w:ascii="Times New Roman" w:hAnsi="Times New Roman"/>
        </w:rPr>
        <w:t xml:space="preserve">Vol </w:t>
      </w:r>
      <w:r w:rsidR="00C7607F" w:rsidRPr="005A1997">
        <w:rPr>
          <w:rFonts w:ascii="Times New Roman" w:hAnsi="Times New Roman"/>
        </w:rPr>
        <w:t xml:space="preserve">56, </w:t>
      </w:r>
      <w:r w:rsidR="00D53C54">
        <w:rPr>
          <w:rFonts w:ascii="Times New Roman" w:hAnsi="Times New Roman"/>
        </w:rPr>
        <w:t>N</w:t>
      </w:r>
      <w:r w:rsidR="00C7607F" w:rsidRPr="005A1997">
        <w:rPr>
          <w:rFonts w:ascii="Times New Roman" w:hAnsi="Times New Roman"/>
        </w:rPr>
        <w:t>o</w:t>
      </w:r>
      <w:r w:rsidR="00D53C54">
        <w:rPr>
          <w:rFonts w:ascii="Times New Roman" w:hAnsi="Times New Roman"/>
        </w:rPr>
        <w:t xml:space="preserve"> 2, pages:</w:t>
      </w:r>
      <w:r w:rsidR="00C7607F" w:rsidRPr="005A1997">
        <w:rPr>
          <w:rFonts w:ascii="Times New Roman" w:hAnsi="Times New Roman"/>
        </w:rPr>
        <w:t xml:space="preserve"> 1007-1027.</w:t>
      </w:r>
    </w:p>
    <w:p w14:paraId="75574083" w14:textId="77777777" w:rsidR="00C7607F" w:rsidRPr="005A1997" w:rsidRDefault="00C7607F" w:rsidP="00C7607F">
      <w:pPr>
        <w:spacing w:after="0" w:line="240" w:lineRule="auto"/>
        <w:ind w:left="720"/>
        <w:rPr>
          <w:rFonts w:ascii="Times New Roman" w:hAnsi="Times New Roman"/>
        </w:rPr>
      </w:pPr>
    </w:p>
    <w:p w14:paraId="2F52C4F2" w14:textId="3361FD8C" w:rsidR="00C7607F" w:rsidRPr="005A1997" w:rsidRDefault="00F71CE3" w:rsidP="00F71CE3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hyperlink r:id="rId12" w:history="1">
        <w:r w:rsidR="00C7607F" w:rsidRPr="00F71CE3">
          <w:rPr>
            <w:rStyle w:val="Hyperlink"/>
            <w:rFonts w:ascii="Times New Roman" w:hAnsi="Times New Roman"/>
          </w:rPr>
          <w:t xml:space="preserve">"The Intergenerational Consequences of Tobacco Policy: </w:t>
        </w:r>
        <w:proofErr w:type="gramStart"/>
        <w:r w:rsidR="00C7607F" w:rsidRPr="00F71CE3">
          <w:rPr>
            <w:rStyle w:val="Hyperlink"/>
            <w:rFonts w:ascii="Times New Roman" w:hAnsi="Times New Roman"/>
          </w:rPr>
          <w:t>a</w:t>
        </w:r>
        <w:proofErr w:type="gramEnd"/>
        <w:r w:rsidR="00C7607F" w:rsidRPr="00F71CE3">
          <w:rPr>
            <w:rStyle w:val="Hyperlink"/>
            <w:rFonts w:ascii="Times New Roman" w:hAnsi="Times New Roman"/>
          </w:rPr>
          <w:t xml:space="preserve"> Review of Policy's Influence on Maternal Smoking and Child Health."</w:t>
        </w:r>
      </w:hyperlink>
      <w:r w:rsidR="00C7607F" w:rsidRPr="005A1997">
        <w:rPr>
          <w:rFonts w:ascii="Times New Roman" w:hAnsi="Times New Roman"/>
        </w:rPr>
        <w:t xml:space="preserve"> </w:t>
      </w:r>
      <w:r w:rsidR="00C7607F" w:rsidRPr="00F71CE3">
        <w:rPr>
          <w:rFonts w:ascii="Times New Roman" w:hAnsi="Times New Roman"/>
          <w:i/>
        </w:rPr>
        <w:t>Southern Economic Journal</w:t>
      </w:r>
      <w:r>
        <w:rPr>
          <w:rFonts w:ascii="Times New Roman" w:hAnsi="Times New Roman"/>
        </w:rPr>
        <w:t xml:space="preserve">, Vol </w:t>
      </w:r>
      <w:r w:rsidR="00C7607F" w:rsidRPr="005A1997">
        <w:rPr>
          <w:rFonts w:ascii="Times New Roman" w:hAnsi="Times New Roman"/>
        </w:rPr>
        <w:t xml:space="preserve">84, </w:t>
      </w:r>
      <w:r>
        <w:rPr>
          <w:rFonts w:ascii="Times New Roman" w:hAnsi="Times New Roman"/>
        </w:rPr>
        <w:t>N</w:t>
      </w:r>
      <w:r w:rsidR="00C7607F" w:rsidRPr="005A1997">
        <w:rPr>
          <w:rFonts w:ascii="Times New Roman" w:hAnsi="Times New Roman"/>
        </w:rPr>
        <w:t>o.</w:t>
      </w:r>
      <w:r>
        <w:rPr>
          <w:rFonts w:ascii="Times New Roman" w:hAnsi="Times New Roman"/>
        </w:rPr>
        <w:t xml:space="preserve"> 1, pages</w:t>
      </w:r>
      <w:r w:rsidR="00C7607F" w:rsidRPr="005A1997">
        <w:rPr>
          <w:rFonts w:ascii="Times New Roman" w:hAnsi="Times New Roman"/>
        </w:rPr>
        <w:t>: 229-274</w:t>
      </w:r>
    </w:p>
    <w:p w14:paraId="155A4C5C" w14:textId="77777777" w:rsidR="00C7607F" w:rsidRPr="005A1997" w:rsidRDefault="00C7607F" w:rsidP="00C7607F">
      <w:pPr>
        <w:spacing w:after="0" w:line="240" w:lineRule="auto"/>
        <w:ind w:left="720"/>
        <w:rPr>
          <w:rFonts w:ascii="Times New Roman" w:hAnsi="Times New Roman"/>
        </w:rPr>
      </w:pPr>
    </w:p>
    <w:p w14:paraId="44303419" w14:textId="4CD4BD49" w:rsidR="00C7607F" w:rsidRPr="004044B9" w:rsidRDefault="00AE7925" w:rsidP="00AE7925">
      <w:pPr>
        <w:spacing w:after="0" w:line="240" w:lineRule="auto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2016     </w:t>
      </w:r>
      <w:r w:rsidR="00C7607F" w:rsidRPr="005A1997">
        <w:rPr>
          <w:rFonts w:ascii="Times New Roman" w:hAnsi="Times New Roman"/>
        </w:rPr>
        <w:t>"</w:t>
      </w:r>
      <w:r w:rsidR="004044B9">
        <w:rPr>
          <w:rFonts w:ascii="Times New Roman" w:hAnsi="Times New Roman"/>
        </w:rPr>
        <w:fldChar w:fldCharType="begin"/>
      </w:r>
      <w:r w:rsidR="004044B9">
        <w:rPr>
          <w:rFonts w:ascii="Times New Roman" w:hAnsi="Times New Roman"/>
        </w:rPr>
        <w:instrText xml:space="preserve"> HYPERLINK "http://web2.uconn.edu/economics/working/2013-21R.pdf" </w:instrText>
      </w:r>
      <w:r w:rsidR="004044B9">
        <w:rPr>
          <w:rFonts w:ascii="Times New Roman" w:hAnsi="Times New Roman"/>
        </w:rPr>
        <w:fldChar w:fldCharType="separate"/>
      </w:r>
      <w:r w:rsidR="00C7607F" w:rsidRPr="004044B9">
        <w:rPr>
          <w:rStyle w:val="Hyperlink"/>
          <w:rFonts w:ascii="Times New Roman" w:hAnsi="Times New Roman"/>
        </w:rPr>
        <w:t>Does Early Life Exposure to Cigarette Smoke Permanently Harm</w:t>
      </w:r>
    </w:p>
    <w:p w14:paraId="084B7249" w14:textId="349B2CF3" w:rsidR="00C7607F" w:rsidRPr="004044B9" w:rsidRDefault="00C7607F" w:rsidP="00C7607F">
      <w:pPr>
        <w:spacing w:after="0" w:line="240" w:lineRule="auto"/>
        <w:ind w:left="720"/>
        <w:rPr>
          <w:rFonts w:ascii="Times New Roman" w:hAnsi="Times New Roman"/>
          <w:i/>
        </w:rPr>
      </w:pPr>
      <w:r w:rsidRPr="004044B9">
        <w:rPr>
          <w:rStyle w:val="Hyperlink"/>
          <w:rFonts w:ascii="Times New Roman" w:hAnsi="Times New Roman"/>
        </w:rPr>
        <w:t>Childhood Welfare? Evidence from Cigarette Tax Hikes."</w:t>
      </w:r>
      <w:r w:rsidR="004044B9">
        <w:rPr>
          <w:rFonts w:ascii="Times New Roman" w:hAnsi="Times New Roman"/>
        </w:rPr>
        <w:fldChar w:fldCharType="end"/>
      </w:r>
      <w:r w:rsidRPr="005A1997">
        <w:rPr>
          <w:rFonts w:ascii="Times New Roman" w:hAnsi="Times New Roman"/>
        </w:rPr>
        <w:t xml:space="preserve"> </w:t>
      </w:r>
      <w:r w:rsidRPr="004044B9">
        <w:rPr>
          <w:rFonts w:ascii="Times New Roman" w:hAnsi="Times New Roman"/>
          <w:i/>
        </w:rPr>
        <w:t>American Economic</w:t>
      </w:r>
    </w:p>
    <w:p w14:paraId="516C0DC5" w14:textId="2CC212EA" w:rsidR="0095093A" w:rsidRPr="005A1997" w:rsidRDefault="00C7607F" w:rsidP="0095093A">
      <w:pPr>
        <w:spacing w:after="0" w:line="240" w:lineRule="auto"/>
        <w:ind w:left="720"/>
        <w:rPr>
          <w:rFonts w:ascii="Times New Roman" w:hAnsi="Times New Roman"/>
        </w:rPr>
      </w:pPr>
      <w:r w:rsidRPr="004044B9">
        <w:rPr>
          <w:rFonts w:ascii="Times New Roman" w:hAnsi="Times New Roman"/>
          <w:i/>
        </w:rPr>
        <w:t>Journal: Applied Economics</w:t>
      </w:r>
      <w:r w:rsidR="004044B9">
        <w:rPr>
          <w:rFonts w:ascii="Times New Roman" w:hAnsi="Times New Roman"/>
          <w:i/>
        </w:rPr>
        <w:t xml:space="preserve">, </w:t>
      </w:r>
      <w:r w:rsidR="004044B9">
        <w:rPr>
          <w:rFonts w:ascii="Times New Roman" w:hAnsi="Times New Roman"/>
        </w:rPr>
        <w:t>Vol</w:t>
      </w:r>
      <w:r w:rsidRPr="005A1997">
        <w:rPr>
          <w:rFonts w:ascii="Times New Roman" w:hAnsi="Times New Roman"/>
        </w:rPr>
        <w:t xml:space="preserve"> 8, no. 4</w:t>
      </w:r>
      <w:r w:rsidR="004044B9">
        <w:rPr>
          <w:rFonts w:ascii="Times New Roman" w:hAnsi="Times New Roman"/>
        </w:rPr>
        <w:t>, pages:</w:t>
      </w:r>
      <w:r w:rsidRPr="005A1997">
        <w:rPr>
          <w:rFonts w:ascii="Times New Roman" w:hAnsi="Times New Roman"/>
        </w:rPr>
        <w:t xml:space="preserve"> 128-</w:t>
      </w:r>
      <w:r w:rsidR="004044B9">
        <w:rPr>
          <w:rFonts w:ascii="Times New Roman" w:hAnsi="Times New Roman"/>
        </w:rPr>
        <w:t>1</w:t>
      </w:r>
      <w:r w:rsidRPr="005A1997">
        <w:rPr>
          <w:rFonts w:ascii="Times New Roman" w:hAnsi="Times New Roman"/>
        </w:rPr>
        <w:t>59.</w:t>
      </w:r>
    </w:p>
    <w:p w14:paraId="395921B3" w14:textId="77777777" w:rsidR="0095093A" w:rsidRPr="005A1997" w:rsidRDefault="0095093A" w:rsidP="0095093A">
      <w:pPr>
        <w:spacing w:after="0" w:line="240" w:lineRule="auto"/>
        <w:ind w:left="720"/>
        <w:rPr>
          <w:rFonts w:ascii="Times New Roman" w:hAnsi="Times New Roman"/>
        </w:rPr>
      </w:pPr>
    </w:p>
    <w:p w14:paraId="26AACEC7" w14:textId="488CDF3C" w:rsidR="00C7607F" w:rsidRPr="005A1997" w:rsidRDefault="004044B9" w:rsidP="004044B9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</w:r>
      <w:r w:rsidR="00C7607F" w:rsidRPr="005A1997">
        <w:rPr>
          <w:rFonts w:ascii="Times New Roman" w:hAnsi="Times New Roman"/>
        </w:rPr>
        <w:t>"</w:t>
      </w:r>
      <w:hyperlink r:id="rId13" w:history="1">
        <w:r w:rsidR="00C7607F" w:rsidRPr="00B76612">
          <w:rPr>
            <w:rStyle w:val="Hyperlink"/>
            <w:rFonts w:ascii="Times New Roman" w:hAnsi="Times New Roman"/>
          </w:rPr>
          <w:t>Income, the Earned Income Tax</w:t>
        </w:r>
        <w:r w:rsidRPr="00B76612">
          <w:rPr>
            <w:rStyle w:val="Hyperlink"/>
            <w:rFonts w:ascii="Times New Roman" w:hAnsi="Times New Roman"/>
          </w:rPr>
          <w:t xml:space="preserve"> </w:t>
        </w:r>
        <w:r w:rsidR="00C7607F" w:rsidRPr="00B76612">
          <w:rPr>
            <w:rStyle w:val="Hyperlink"/>
            <w:rFonts w:ascii="Times New Roman" w:hAnsi="Times New Roman"/>
          </w:rPr>
          <w:t>Credit, and Infant Health</w:t>
        </w:r>
      </w:hyperlink>
      <w:r w:rsidR="00C7607F" w:rsidRPr="005A1997">
        <w:rPr>
          <w:rFonts w:ascii="Times New Roman" w:hAnsi="Times New Roman"/>
        </w:rPr>
        <w:t>."</w:t>
      </w:r>
      <w:r w:rsidR="00EA1E1C" w:rsidRPr="005A1997">
        <w:rPr>
          <w:rFonts w:ascii="Times New Roman" w:hAnsi="Times New Roman"/>
        </w:rPr>
        <w:t>*</w:t>
      </w:r>
      <w:r w:rsidR="00C7607F" w:rsidRPr="005A1997">
        <w:rPr>
          <w:rFonts w:ascii="Times New Roman" w:hAnsi="Times New Roman"/>
        </w:rPr>
        <w:t xml:space="preserve"> </w:t>
      </w:r>
      <w:r w:rsidR="00C7607F" w:rsidRPr="00EB2E52">
        <w:rPr>
          <w:rFonts w:ascii="Times New Roman" w:hAnsi="Times New Roman"/>
          <w:i/>
        </w:rPr>
        <w:t>American Economic Journal: Economic Policy</w:t>
      </w:r>
      <w:r>
        <w:rPr>
          <w:rFonts w:ascii="Times New Roman" w:hAnsi="Times New Roman"/>
        </w:rPr>
        <w:t>, Vol</w:t>
      </w:r>
      <w:r w:rsidR="00C7607F" w:rsidRPr="005A1997">
        <w:rPr>
          <w:rFonts w:ascii="Times New Roman" w:hAnsi="Times New Roman"/>
        </w:rPr>
        <w:t xml:space="preserve"> 7, no. 1</w:t>
      </w:r>
      <w:r>
        <w:rPr>
          <w:rFonts w:ascii="Times New Roman" w:hAnsi="Times New Roman"/>
        </w:rPr>
        <w:t>, pages</w:t>
      </w:r>
      <w:r w:rsidR="00C7607F" w:rsidRPr="005A1997">
        <w:rPr>
          <w:rFonts w:ascii="Times New Roman" w:hAnsi="Times New Roman"/>
        </w:rPr>
        <w:t>: 172-211.</w:t>
      </w:r>
    </w:p>
    <w:p w14:paraId="3C010090" w14:textId="090138B7" w:rsidR="00EB2E52" w:rsidRDefault="00682499" w:rsidP="00EB2E52">
      <w:pPr>
        <w:spacing w:after="0" w:line="240" w:lineRule="auto"/>
        <w:ind w:left="1000"/>
        <w:rPr>
          <w:rFonts w:ascii="Times New Roman" w:hAnsi="Times New Roman"/>
        </w:rPr>
      </w:pPr>
      <w:r w:rsidRPr="00EB2E52">
        <w:rPr>
          <w:rFonts w:ascii="Times New Roman" w:hAnsi="Times New Roman"/>
        </w:rPr>
        <w:t xml:space="preserve">* </w:t>
      </w:r>
      <w:r w:rsidR="0095093A" w:rsidRPr="00EB2E52">
        <w:rPr>
          <w:rFonts w:ascii="Times New Roman" w:hAnsi="Times New Roman"/>
        </w:rPr>
        <w:t>Winner</w:t>
      </w:r>
      <w:r w:rsidR="00EB2E52">
        <w:rPr>
          <w:rFonts w:ascii="Times New Roman" w:hAnsi="Times New Roman"/>
        </w:rPr>
        <w:t>, AEJ best</w:t>
      </w:r>
      <w:r w:rsidRPr="00EB2E52">
        <w:rPr>
          <w:rFonts w:ascii="Times New Roman" w:hAnsi="Times New Roman"/>
        </w:rPr>
        <w:t xml:space="preserve"> </w:t>
      </w:r>
      <w:r w:rsidR="0095093A" w:rsidRPr="00EB2E52">
        <w:rPr>
          <w:rFonts w:ascii="Times New Roman" w:hAnsi="Times New Roman"/>
        </w:rPr>
        <w:t>paper of the year award</w:t>
      </w:r>
      <w:r w:rsidR="00EB2E52">
        <w:rPr>
          <w:rFonts w:ascii="Times New Roman" w:hAnsi="Times New Roman"/>
        </w:rPr>
        <w:t xml:space="preserve"> for 2018 at</w:t>
      </w:r>
      <w:r w:rsidRPr="00EB2E52">
        <w:rPr>
          <w:rFonts w:ascii="Times New Roman" w:hAnsi="Times New Roman"/>
        </w:rPr>
        <w:t xml:space="preserve"> </w:t>
      </w:r>
      <w:r w:rsidRPr="00EB2E52">
        <w:rPr>
          <w:rFonts w:ascii="Times New Roman" w:hAnsi="Times New Roman"/>
          <w:i/>
        </w:rPr>
        <w:t>American Economic Journal: Economic</w:t>
      </w:r>
      <w:r w:rsidRPr="00EB2E52">
        <w:rPr>
          <w:rFonts w:ascii="Times New Roman" w:hAnsi="Times New Roman"/>
        </w:rPr>
        <w:t xml:space="preserve"> </w:t>
      </w:r>
      <w:r w:rsidRPr="00EB2E52">
        <w:rPr>
          <w:rFonts w:ascii="Times New Roman" w:hAnsi="Times New Roman"/>
          <w:i/>
        </w:rPr>
        <w:t>Policy</w:t>
      </w:r>
      <w:r w:rsidR="00EB2E52">
        <w:rPr>
          <w:rFonts w:ascii="Times New Roman" w:hAnsi="Times New Roman"/>
          <w:i/>
        </w:rPr>
        <w:t>.</w:t>
      </w:r>
      <w:r w:rsidR="0095093A" w:rsidRPr="00EB2E52">
        <w:rPr>
          <w:rFonts w:ascii="Times New Roman" w:hAnsi="Times New Roman"/>
        </w:rPr>
        <w:t xml:space="preserve"> </w:t>
      </w:r>
      <w:r w:rsidR="00EB2E52">
        <w:rPr>
          <w:rFonts w:ascii="Times New Roman" w:hAnsi="Times New Roman"/>
        </w:rPr>
        <w:t xml:space="preserve"> </w:t>
      </w:r>
    </w:p>
    <w:p w14:paraId="040DC242" w14:textId="77777777" w:rsidR="00682499" w:rsidRPr="00682499" w:rsidRDefault="00682499" w:rsidP="0068249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556FFD8E" w14:textId="77777777" w:rsidR="00824A28" w:rsidRPr="00ED55CF" w:rsidRDefault="008F73C3" w:rsidP="00930700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Working Papers</w:t>
      </w:r>
    </w:p>
    <w:p w14:paraId="445F1F68" w14:textId="77777777" w:rsidR="008D1772" w:rsidRPr="00016776" w:rsidRDefault="008D1772" w:rsidP="002F2E7A">
      <w:pPr>
        <w:spacing w:after="0" w:line="240" w:lineRule="auto"/>
        <w:ind w:left="720"/>
        <w:rPr>
          <w:rFonts w:ascii="Times New Roman" w:hAnsi="Times New Roman"/>
        </w:rPr>
      </w:pPr>
    </w:p>
    <w:p w14:paraId="1044A510" w14:textId="2210D3F2" w:rsidR="00D27603" w:rsidRPr="00682499" w:rsidRDefault="00016776" w:rsidP="00016776">
      <w:pPr>
        <w:spacing w:after="0" w:line="240" w:lineRule="auto"/>
        <w:ind w:left="720"/>
        <w:rPr>
          <w:rFonts w:ascii="Times New Roman" w:hAnsi="Times New Roman"/>
          <w:i/>
          <w:color w:val="000000"/>
          <w:shd w:val="clear" w:color="auto" w:fill="FFFFFF"/>
        </w:rPr>
      </w:pPr>
      <w:r w:rsidRPr="00016776">
        <w:rPr>
          <w:rFonts w:ascii="Times New Roman" w:hAnsi="Times New Roman"/>
          <w:color w:val="000000"/>
          <w:shd w:val="clear" w:color="auto" w:fill="FFFFFF"/>
        </w:rPr>
        <w:t>"</w:t>
      </w:r>
      <w:hyperlink r:id="rId14" w:history="1">
        <w:r w:rsidRPr="003E1007">
          <w:rPr>
            <w:rStyle w:val="Hyperlink"/>
            <w:rFonts w:ascii="Times New Roman" w:hAnsi="Times New Roman"/>
            <w:shd w:val="clear" w:color="auto" w:fill="FFFFFF"/>
          </w:rPr>
          <w:t>Does Pollution Drive Achievement? The Effect of Traffic Pollution on Academic Performance</w:t>
        </w:r>
      </w:hyperlink>
      <w:r w:rsidRPr="00016776">
        <w:rPr>
          <w:rFonts w:ascii="Times New Roman" w:hAnsi="Times New Roman"/>
          <w:color w:val="000000"/>
          <w:shd w:val="clear" w:color="auto" w:fill="FFFFFF"/>
        </w:rPr>
        <w:t xml:space="preserve">" (with Jenni </w:t>
      </w:r>
      <w:proofErr w:type="spellStart"/>
      <w:r w:rsidRPr="00016776">
        <w:rPr>
          <w:rFonts w:ascii="Times New Roman" w:hAnsi="Times New Roman"/>
          <w:color w:val="000000"/>
          <w:shd w:val="clear" w:color="auto" w:fill="FFFFFF"/>
        </w:rPr>
        <w:t>Heissel</w:t>
      </w:r>
      <w:proofErr w:type="spellEnd"/>
      <w:r w:rsidRPr="00016776">
        <w:rPr>
          <w:rFonts w:ascii="Times New Roman" w:hAnsi="Times New Roman"/>
          <w:color w:val="000000"/>
          <w:shd w:val="clear" w:color="auto" w:fill="FFFFFF"/>
        </w:rPr>
        <w:t xml:space="preserve"> and Claudia </w:t>
      </w:r>
      <w:proofErr w:type="spellStart"/>
      <w:r w:rsidRPr="00016776">
        <w:rPr>
          <w:rFonts w:ascii="Times New Roman" w:hAnsi="Times New Roman"/>
          <w:color w:val="000000"/>
          <w:shd w:val="clear" w:color="auto" w:fill="FFFFFF"/>
        </w:rPr>
        <w:t>Persico</w:t>
      </w:r>
      <w:proofErr w:type="spellEnd"/>
      <w:r w:rsidRPr="00016776">
        <w:rPr>
          <w:rFonts w:ascii="Times New Roman" w:hAnsi="Times New Roman"/>
          <w:color w:val="000000"/>
          <w:shd w:val="clear" w:color="auto" w:fill="FFFFFF"/>
        </w:rPr>
        <w:t>). </w:t>
      </w:r>
      <w:r w:rsidR="0097137C">
        <w:rPr>
          <w:rFonts w:ascii="Times New Roman" w:hAnsi="Times New Roman"/>
          <w:i/>
          <w:color w:val="000000"/>
          <w:shd w:val="clear" w:color="auto" w:fill="FFFFFF"/>
        </w:rPr>
        <w:t>Revisions requested at the Journal of Human Resources.</w:t>
      </w:r>
      <w:r w:rsidR="0097137C" w:rsidRPr="00016776">
        <w:rPr>
          <w:rFonts w:ascii="Times New Roman" w:hAnsi="Times New Roman"/>
          <w:color w:val="000000"/>
        </w:rPr>
        <w:t xml:space="preserve"> </w:t>
      </w:r>
      <w:r w:rsidRPr="00016776">
        <w:rPr>
          <w:rFonts w:ascii="Times New Roman" w:hAnsi="Times New Roman"/>
          <w:color w:val="000000"/>
        </w:rPr>
        <w:br/>
      </w:r>
      <w:r w:rsidRPr="00016776">
        <w:rPr>
          <w:rFonts w:ascii="Times New Roman" w:hAnsi="Times New Roman"/>
          <w:color w:val="000000"/>
          <w:shd w:val="clear" w:color="auto" w:fill="FFFFFF"/>
        </w:rPr>
        <w:t> </w:t>
      </w:r>
      <w:r w:rsidRPr="00016776">
        <w:rPr>
          <w:rFonts w:ascii="Times New Roman" w:hAnsi="Times New Roman"/>
          <w:color w:val="000000"/>
        </w:rPr>
        <w:br/>
      </w:r>
      <w:r w:rsidRPr="00016776">
        <w:rPr>
          <w:rFonts w:ascii="Times New Roman" w:hAnsi="Times New Roman"/>
          <w:color w:val="000000"/>
          <w:shd w:val="clear" w:color="auto" w:fill="FFFFFF"/>
        </w:rPr>
        <w:t>"</w:t>
      </w:r>
      <w:hyperlink r:id="rId15" w:history="1">
        <w:r w:rsidRPr="0024734C">
          <w:rPr>
            <w:rStyle w:val="Hyperlink"/>
            <w:rFonts w:ascii="Times New Roman" w:hAnsi="Times New Roman"/>
            <w:shd w:val="clear" w:color="auto" w:fill="FFFFFF"/>
          </w:rPr>
          <w:t>Sex, Drugs, and Baby Booms: Can Behavior Overcome Biology?</w:t>
        </w:r>
      </w:hyperlink>
      <w:r w:rsidRPr="00016776">
        <w:rPr>
          <w:rFonts w:ascii="Times New Roman" w:hAnsi="Times New Roman"/>
          <w:color w:val="000000"/>
          <w:shd w:val="clear" w:color="auto" w:fill="FFFFFF"/>
        </w:rPr>
        <w:t xml:space="preserve"> " (with Alberto Chong and Michele Baggio)</w:t>
      </w:r>
      <w:r w:rsidR="00503A22">
        <w:rPr>
          <w:rFonts w:ascii="Times New Roman" w:hAnsi="Times New Roman"/>
          <w:color w:val="000000"/>
          <w:shd w:val="clear" w:color="auto" w:fill="FFFFFF"/>
        </w:rPr>
        <w:t>.</w:t>
      </w:r>
      <w:r w:rsidR="0068249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67D72">
        <w:rPr>
          <w:rFonts w:ascii="Times New Roman" w:hAnsi="Times New Roman"/>
          <w:i/>
          <w:color w:val="000000"/>
          <w:shd w:val="clear" w:color="auto" w:fill="FFFFFF"/>
        </w:rPr>
        <w:t>Revisions requested at the Journal of Health Economics.</w:t>
      </w:r>
    </w:p>
    <w:p w14:paraId="347D06D8" w14:textId="77777777" w:rsidR="00016776" w:rsidRPr="00016776" w:rsidRDefault="00016776" w:rsidP="00D27603">
      <w:pPr>
        <w:spacing w:after="0" w:line="240" w:lineRule="auto"/>
        <w:rPr>
          <w:rFonts w:ascii="Times New Roman" w:hAnsi="Times New Roman"/>
        </w:rPr>
      </w:pPr>
    </w:p>
    <w:p w14:paraId="3B7C5081" w14:textId="77777777" w:rsidR="002A654B" w:rsidRPr="002A654B" w:rsidRDefault="002A654B" w:rsidP="002A654B">
      <w:pPr>
        <w:ind w:left="720" w:firstLine="3"/>
        <w:rPr>
          <w:rFonts w:ascii="Times New Roman" w:hAnsi="Times New Roman"/>
        </w:rPr>
      </w:pPr>
      <w:r w:rsidRPr="002A654B">
        <w:rPr>
          <w:rFonts w:ascii="Times New Roman" w:hAnsi="Times New Roman"/>
        </w:rPr>
        <w:t xml:space="preserve">“Matching on Noise: Bias in the Synthetic Controls Estimator” </w:t>
      </w:r>
      <w:r w:rsidR="00503A22">
        <w:rPr>
          <w:rFonts w:ascii="Times New Roman" w:hAnsi="Times New Roman"/>
        </w:rPr>
        <w:t>(</w:t>
      </w:r>
      <w:r w:rsidRPr="002A654B">
        <w:rPr>
          <w:rFonts w:ascii="Times New Roman" w:hAnsi="Times New Roman"/>
        </w:rPr>
        <w:t>with Joseph Cummins, Doug Miller, and Brock Smith</w:t>
      </w:r>
      <w:r w:rsidR="00503A22">
        <w:rPr>
          <w:rFonts w:ascii="Times New Roman" w:hAnsi="Times New Roman"/>
        </w:rPr>
        <w:t>)</w:t>
      </w:r>
      <w:r w:rsidRPr="002A654B">
        <w:rPr>
          <w:rFonts w:ascii="Times New Roman" w:hAnsi="Times New Roman"/>
        </w:rPr>
        <w:t>.</w:t>
      </w:r>
    </w:p>
    <w:p w14:paraId="2B293C02" w14:textId="77777777" w:rsidR="00D825B1" w:rsidRDefault="00D825B1" w:rsidP="008D1772">
      <w:pPr>
        <w:spacing w:after="0" w:line="240" w:lineRule="auto"/>
        <w:ind w:firstLine="720"/>
        <w:rPr>
          <w:rFonts w:ascii="Times New Roman" w:hAnsi="Times New Roman"/>
        </w:rPr>
      </w:pPr>
    </w:p>
    <w:p w14:paraId="67EFD5B7" w14:textId="77777777" w:rsidR="00254200" w:rsidRPr="006E183D" w:rsidRDefault="00254200" w:rsidP="00254200">
      <w:pPr>
        <w:spacing w:after="0" w:line="240" w:lineRule="auto"/>
        <w:rPr>
          <w:rFonts w:ascii="Times New Roman" w:hAnsi="Times New Roman"/>
          <w:b/>
        </w:rPr>
      </w:pPr>
    </w:p>
    <w:p w14:paraId="76E6C823" w14:textId="77777777" w:rsidR="005D35EE" w:rsidRPr="006E183D" w:rsidRDefault="00F1020F" w:rsidP="00036AD8">
      <w:pPr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Other Work in Progress</w:t>
      </w:r>
    </w:p>
    <w:p w14:paraId="0E98CDD2" w14:textId="77777777" w:rsidR="00D825B1" w:rsidRDefault="00D825B1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7724BB6D" w14:textId="77777777" w:rsidR="009712EF" w:rsidRDefault="009712EF" w:rsidP="009712EF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“Revisiting the Relationship between Local Economic Conditions and Infant Health” (with Marianne Page and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Jessamyn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Schaller). </w:t>
      </w:r>
    </w:p>
    <w:p w14:paraId="56FB0612" w14:textId="77777777" w:rsidR="009712EF" w:rsidRDefault="009712EF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336DE347" w14:textId="5D210649" w:rsidR="0024734C" w:rsidRPr="00061847" w:rsidRDefault="0024734C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“</w:t>
      </w:r>
      <w:r w:rsidR="00061847">
        <w:rPr>
          <w:rFonts w:ascii="Times New Roman" w:hAnsi="Times New Roman"/>
          <w:color w:val="000000"/>
          <w:shd w:val="clear" w:color="auto" w:fill="FFFFFF"/>
        </w:rPr>
        <w:t>The Long Term Effects of In-Utero Exposure to the Earned Income Tax Credit” (</w:t>
      </w:r>
      <w:r w:rsidR="00061847" w:rsidRPr="00061847">
        <w:rPr>
          <w:rFonts w:ascii="Times New Roman" w:hAnsi="Times New Roman"/>
          <w:color w:val="000000"/>
          <w:shd w:val="clear" w:color="auto" w:fill="FFFFFF"/>
        </w:rPr>
        <w:t>with</w:t>
      </w:r>
      <w:r w:rsidR="00061847" w:rsidRPr="00061847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061847">
        <w:rPr>
          <w:rFonts w:ascii="Times New Roman" w:hAnsi="Times New Roman"/>
          <w:color w:val="000000"/>
          <w:shd w:val="clear" w:color="auto" w:fill="FFFFFF"/>
        </w:rPr>
        <w:t xml:space="preserve">Hilary </w:t>
      </w:r>
      <w:proofErr w:type="spellStart"/>
      <w:r w:rsidR="00061847">
        <w:rPr>
          <w:rFonts w:ascii="Times New Roman" w:hAnsi="Times New Roman"/>
          <w:color w:val="000000"/>
          <w:shd w:val="clear" w:color="auto" w:fill="FFFFFF"/>
        </w:rPr>
        <w:t>Hoynes</w:t>
      </w:r>
      <w:proofErr w:type="spellEnd"/>
      <w:r w:rsidR="00061847">
        <w:rPr>
          <w:rFonts w:ascii="Times New Roman" w:hAnsi="Times New Roman"/>
          <w:color w:val="000000"/>
          <w:shd w:val="clear" w:color="auto" w:fill="FFFFFF"/>
        </w:rPr>
        <w:t xml:space="preserve"> and Krzysztof </w:t>
      </w:r>
      <w:proofErr w:type="spellStart"/>
      <w:r w:rsidR="00061847">
        <w:rPr>
          <w:rFonts w:ascii="Times New Roman" w:hAnsi="Times New Roman"/>
          <w:color w:val="000000"/>
          <w:shd w:val="clear" w:color="auto" w:fill="FFFFFF"/>
        </w:rPr>
        <w:t>Karbownik</w:t>
      </w:r>
      <w:proofErr w:type="spellEnd"/>
      <w:r w:rsidR="00061847">
        <w:rPr>
          <w:rFonts w:ascii="Times New Roman" w:hAnsi="Times New Roman"/>
          <w:color w:val="000000"/>
          <w:shd w:val="clear" w:color="auto" w:fill="FFFFFF"/>
        </w:rPr>
        <w:t xml:space="preserve">). </w:t>
      </w:r>
    </w:p>
    <w:p w14:paraId="4E16DCA7" w14:textId="77777777" w:rsidR="0024734C" w:rsidRDefault="0024734C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408DC904" w14:textId="30EA9573" w:rsidR="006E183D" w:rsidRDefault="009712EF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“</w:t>
      </w:r>
      <w:r w:rsidR="00C2408E">
        <w:rPr>
          <w:rFonts w:ascii="Times New Roman" w:hAnsi="Times New Roman"/>
          <w:color w:val="000000"/>
          <w:shd w:val="clear" w:color="auto" w:fill="FFFFFF"/>
        </w:rPr>
        <w:t xml:space="preserve">The Future Labor Market Returns to Childhood Exposure to Unemployment Insurance” (with </w:t>
      </w:r>
      <w:r w:rsidR="003E1007">
        <w:rPr>
          <w:rFonts w:ascii="Times New Roman" w:hAnsi="Times New Roman"/>
          <w:color w:val="000000"/>
          <w:shd w:val="clear" w:color="auto" w:fill="FFFFFF"/>
        </w:rPr>
        <w:t xml:space="preserve">Chloe East and </w:t>
      </w:r>
      <w:r w:rsidR="00C2408E">
        <w:rPr>
          <w:rFonts w:ascii="Times New Roman" w:hAnsi="Times New Roman"/>
          <w:color w:val="000000"/>
          <w:shd w:val="clear" w:color="auto" w:fill="FFFFFF"/>
        </w:rPr>
        <w:t xml:space="preserve">Danielle Sandler). </w:t>
      </w:r>
    </w:p>
    <w:p w14:paraId="7A7D4A80" w14:textId="77777777" w:rsidR="009712EF" w:rsidRPr="006E183D" w:rsidRDefault="009712EF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1A656244" w14:textId="77777777" w:rsidR="00016776" w:rsidRPr="006E183D" w:rsidRDefault="00016776" w:rsidP="00016776">
      <w:pPr>
        <w:spacing w:after="0" w:line="240" w:lineRule="auto"/>
        <w:ind w:firstLine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“Health Care Reform, Fertility, and Infant Health.” (with Becky </w:t>
      </w:r>
      <w:proofErr w:type="spellStart"/>
      <w:r w:rsidRPr="006E183D">
        <w:rPr>
          <w:rFonts w:ascii="Times New Roman" w:hAnsi="Times New Roman"/>
        </w:rPr>
        <w:t>Germino</w:t>
      </w:r>
      <w:proofErr w:type="spellEnd"/>
      <w:r w:rsidRPr="006E183D">
        <w:rPr>
          <w:rFonts w:ascii="Times New Roman" w:hAnsi="Times New Roman"/>
        </w:rPr>
        <w:t>)</w:t>
      </w:r>
      <w:r w:rsidR="00503A22">
        <w:rPr>
          <w:rFonts w:ascii="Times New Roman" w:hAnsi="Times New Roman"/>
        </w:rPr>
        <w:t>.</w:t>
      </w:r>
    </w:p>
    <w:p w14:paraId="3E778CF1" w14:textId="77777777" w:rsidR="006E183D" w:rsidRPr="006E183D" w:rsidRDefault="006E183D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0B66C2E9" w14:textId="77777777" w:rsidR="007D4DDC" w:rsidRPr="006E183D" w:rsidRDefault="007D4DDC" w:rsidP="007D4DD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1ABA5A72" w14:textId="3CE62E22" w:rsidR="00853AFB" w:rsidRPr="006E183D" w:rsidRDefault="00E6148A" w:rsidP="00957A8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Non-</w:t>
      </w:r>
      <w:r w:rsidR="00853AFB" w:rsidRPr="006E183D">
        <w:rPr>
          <w:rFonts w:ascii="Times New Roman" w:hAnsi="Times New Roman"/>
          <w:b/>
        </w:rPr>
        <w:t>Peer Review</w:t>
      </w:r>
      <w:r w:rsidR="00065584">
        <w:rPr>
          <w:rFonts w:ascii="Times New Roman" w:hAnsi="Times New Roman"/>
          <w:b/>
        </w:rPr>
        <w:t>ed</w:t>
      </w:r>
      <w:r w:rsidR="00B07E5D" w:rsidRPr="006E183D">
        <w:rPr>
          <w:rFonts w:ascii="Times New Roman" w:hAnsi="Times New Roman"/>
          <w:b/>
        </w:rPr>
        <w:t xml:space="preserve"> Articles</w:t>
      </w:r>
      <w:r w:rsidR="00853AFB" w:rsidRPr="006E183D">
        <w:rPr>
          <w:rFonts w:ascii="Times New Roman" w:hAnsi="Times New Roman"/>
          <w:b/>
        </w:rPr>
        <w:t>, Abstracts, and Columns</w:t>
      </w:r>
    </w:p>
    <w:p w14:paraId="7A2C8FF1" w14:textId="77777777" w:rsidR="00853AFB" w:rsidRDefault="00853AFB" w:rsidP="00957A87">
      <w:pPr>
        <w:spacing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lastRenderedPageBreak/>
        <w:t>“Expansions to the Earned Income Tax Credit Improved the Health of Children Born to Low Income Mothers</w:t>
      </w:r>
      <w:r w:rsidR="001B1DF4" w:rsidRPr="006E183D">
        <w:rPr>
          <w:rFonts w:ascii="Times New Roman" w:hAnsi="Times New Roman"/>
        </w:rPr>
        <w:t>.</w:t>
      </w:r>
      <w:r w:rsidRPr="006E183D">
        <w:rPr>
          <w:rFonts w:ascii="Times New Roman" w:hAnsi="Times New Roman"/>
        </w:rPr>
        <w:t>”</w:t>
      </w:r>
      <w:r w:rsidR="001B1DF4" w:rsidRPr="006E183D">
        <w:rPr>
          <w:rFonts w:ascii="Times New Roman" w:hAnsi="Times New Roman"/>
        </w:rPr>
        <w:t xml:space="preserve"> </w:t>
      </w:r>
      <w:r w:rsidR="001B1DF4" w:rsidRPr="00420A9D">
        <w:rPr>
          <w:rFonts w:ascii="Times New Roman" w:hAnsi="Times New Roman"/>
        </w:rPr>
        <w:t>London School of Economics United States Politics and Policy</w:t>
      </w:r>
      <w:r w:rsidR="00420A9D">
        <w:rPr>
          <w:rFonts w:ascii="Times New Roman" w:hAnsi="Times New Roman"/>
          <w:b/>
        </w:rPr>
        <w:t xml:space="preserve"> </w:t>
      </w:r>
      <w:r w:rsidR="00420A9D">
        <w:rPr>
          <w:rFonts w:ascii="Times New Roman" w:hAnsi="Times New Roman"/>
        </w:rPr>
        <w:t>Blog</w:t>
      </w:r>
      <w:r w:rsidR="001B1DF4" w:rsidRPr="006E183D">
        <w:rPr>
          <w:rFonts w:ascii="Times New Roman" w:hAnsi="Times New Roman"/>
          <w:b/>
        </w:rPr>
        <w:t xml:space="preserve">.  </w:t>
      </w:r>
      <w:r w:rsidR="001B1DF4" w:rsidRPr="006E183D">
        <w:rPr>
          <w:rFonts w:ascii="Times New Roman" w:hAnsi="Times New Roman"/>
        </w:rPr>
        <w:t>June 2015.</w:t>
      </w:r>
    </w:p>
    <w:p w14:paraId="1A9B188C" w14:textId="15AF48D6" w:rsidR="000236BD" w:rsidRDefault="000236BD" w:rsidP="000236BD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EITC: Linking Income to Real Health Outcomes” (with Hilary </w:t>
      </w:r>
      <w:proofErr w:type="spellStart"/>
      <w:r>
        <w:rPr>
          <w:rFonts w:ascii="Times New Roman" w:hAnsi="Times New Roman"/>
        </w:rPr>
        <w:t>Hoynes</w:t>
      </w:r>
      <w:proofErr w:type="spellEnd"/>
      <w:r>
        <w:rPr>
          <w:rFonts w:ascii="Times New Roman" w:hAnsi="Times New Roman"/>
        </w:rPr>
        <w:t xml:space="preserve"> and Doug Miller). University of California Davis Center for Poverty Research, Policy Brief. 2013</w:t>
      </w:r>
    </w:p>
    <w:p w14:paraId="0089FB15" w14:textId="77777777" w:rsidR="00B422CB" w:rsidRPr="006E183D" w:rsidRDefault="00B422CB" w:rsidP="00B422CB">
      <w:pPr>
        <w:spacing w:line="240" w:lineRule="auto"/>
        <w:rPr>
          <w:rFonts w:ascii="Times New Roman" w:hAnsi="Times New Roman"/>
        </w:rPr>
      </w:pPr>
    </w:p>
    <w:p w14:paraId="7EBF738C" w14:textId="77777777" w:rsidR="00B422CB" w:rsidRPr="00B64CAC" w:rsidRDefault="00B422CB" w:rsidP="00B422C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Fellowships and Grants </w:t>
      </w:r>
    </w:p>
    <w:p w14:paraId="11C0D04D" w14:textId="77777777" w:rsidR="00B422CB" w:rsidRDefault="00B422CB" w:rsidP="00B422CB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5B2ABBE" w14:textId="56504C03" w:rsidR="000232FC" w:rsidRDefault="000232FC" w:rsidP="00B422CB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Impact of Social Insurance across Generations: Evidence from Unemployment Insurance.” W.E Upjohn Institute for Employment Research Early Career Research Grant, $5000, 5/2019 -  </w:t>
      </w:r>
    </w:p>
    <w:p w14:paraId="615CE309" w14:textId="77777777" w:rsidR="000232FC" w:rsidRDefault="000232FC" w:rsidP="00B422CB">
      <w:pPr>
        <w:spacing w:after="0" w:line="240" w:lineRule="auto"/>
        <w:ind w:left="720"/>
        <w:rPr>
          <w:rFonts w:ascii="Times New Roman" w:hAnsi="Times New Roman"/>
        </w:rPr>
      </w:pPr>
    </w:p>
    <w:p w14:paraId="2D03D8FD" w14:textId="42736E5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Innovative Education in Health and Society Fund, $138,000, 1/2016 – 1/2018</w:t>
      </w:r>
    </w:p>
    <w:p w14:paraId="07A83289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</w:p>
    <w:p w14:paraId="5AA77654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Social Sciences, Humanities, and Arts Research Experience Award (SHARE), $2000, 1/2015 – 5/2015, University of Connecticut</w:t>
      </w:r>
    </w:p>
    <w:p w14:paraId="65735612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</w:p>
    <w:p w14:paraId="14B9DD6A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 xml:space="preserve">National Science Foundation Dissertation Improvement Grant, $4,500, 7/2011 – 7/2012, </w:t>
      </w:r>
    </w:p>
    <w:p w14:paraId="396FDC10" w14:textId="77777777" w:rsidR="00B422CB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UC Davis</w:t>
      </w:r>
    </w:p>
    <w:p w14:paraId="135A2044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F935C5">
        <w:rPr>
          <w:rFonts w:ascii="Times New Roman" w:hAnsi="Times New Roman"/>
        </w:rPr>
        <w:t>Bilinski</w:t>
      </w:r>
      <w:proofErr w:type="spellEnd"/>
      <w:r w:rsidRPr="00F935C5">
        <w:rPr>
          <w:rFonts w:ascii="Times New Roman" w:hAnsi="Times New Roman"/>
        </w:rPr>
        <w:t xml:space="preserve"> Fellowship, $49,500, 2011 – 2013, UC Davis</w:t>
      </w:r>
    </w:p>
    <w:p w14:paraId="03948B00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</w:p>
    <w:p w14:paraId="74A53E9C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 xml:space="preserve">Institute of Governmental Affairs and Economics Department Travel Grant, $1,200, 5/2012, </w:t>
      </w:r>
    </w:p>
    <w:p w14:paraId="025FEF0C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UC Davis</w:t>
      </w:r>
    </w:p>
    <w:p w14:paraId="356242F4" w14:textId="77777777" w:rsidR="00B422CB" w:rsidRPr="00F935C5" w:rsidRDefault="00B422CB" w:rsidP="00B422CB">
      <w:pPr>
        <w:spacing w:after="0" w:line="240" w:lineRule="auto"/>
        <w:ind w:left="720"/>
        <w:rPr>
          <w:rFonts w:ascii="Times New Roman" w:hAnsi="Times New Roman"/>
        </w:rPr>
      </w:pPr>
    </w:p>
    <w:p w14:paraId="4B098069" w14:textId="77777777" w:rsidR="005D35EE" w:rsidRPr="006E183D" w:rsidRDefault="005D35EE" w:rsidP="00957A87">
      <w:pPr>
        <w:spacing w:after="0" w:line="240" w:lineRule="auto"/>
        <w:rPr>
          <w:rFonts w:ascii="Times New Roman" w:hAnsi="Times New Roman"/>
        </w:rPr>
      </w:pPr>
    </w:p>
    <w:p w14:paraId="469015E9" w14:textId="76CCBD15" w:rsidR="005D35EE" w:rsidRPr="006E183D" w:rsidRDefault="00BA12F5" w:rsidP="003D364C">
      <w:pPr>
        <w:tabs>
          <w:tab w:val="left" w:pos="3831"/>
        </w:tabs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Professional Activities and Service</w:t>
      </w:r>
      <w:r w:rsidR="007F7AC9">
        <w:rPr>
          <w:rFonts w:ascii="Times New Roman" w:hAnsi="Times New Roman"/>
          <w:b/>
        </w:rPr>
        <w:tab/>
      </w:r>
    </w:p>
    <w:p w14:paraId="20A5565A" w14:textId="77777777" w:rsidR="000D3631" w:rsidRPr="006E183D" w:rsidRDefault="00BA12F5" w:rsidP="003D364C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Referee: </w:t>
      </w:r>
      <w:r w:rsidR="00F935C5" w:rsidRPr="006E183D">
        <w:rPr>
          <w:rFonts w:ascii="Times New Roman" w:hAnsi="Times New Roman"/>
          <w:i/>
        </w:rPr>
        <w:t>The A</w:t>
      </w:r>
      <w:r w:rsidRPr="006E183D">
        <w:rPr>
          <w:rFonts w:ascii="Times New Roman" w:hAnsi="Times New Roman"/>
          <w:i/>
        </w:rPr>
        <w:t>merican Econo</w:t>
      </w:r>
      <w:r w:rsidR="000D3631" w:rsidRPr="006E183D">
        <w:rPr>
          <w:rFonts w:ascii="Times New Roman" w:hAnsi="Times New Roman"/>
          <w:i/>
        </w:rPr>
        <w:t xml:space="preserve">mic Review, </w:t>
      </w:r>
      <w:r w:rsidR="00F935C5" w:rsidRPr="006E183D">
        <w:rPr>
          <w:rFonts w:ascii="Times New Roman" w:hAnsi="Times New Roman"/>
          <w:i/>
        </w:rPr>
        <w:t>Ameri</w:t>
      </w:r>
      <w:r w:rsidR="00F018A7">
        <w:rPr>
          <w:rFonts w:ascii="Times New Roman" w:hAnsi="Times New Roman"/>
          <w:i/>
        </w:rPr>
        <w:t xml:space="preserve">can Economic Journal: Economic </w:t>
      </w:r>
      <w:r w:rsidR="00F935C5" w:rsidRPr="006E183D">
        <w:rPr>
          <w:rFonts w:ascii="Times New Roman" w:hAnsi="Times New Roman"/>
          <w:i/>
        </w:rPr>
        <w:t>Policy,</w:t>
      </w:r>
      <w:r w:rsidR="008A7CEC" w:rsidRPr="006E183D">
        <w:rPr>
          <w:rFonts w:ascii="Times New Roman" w:hAnsi="Times New Roman"/>
          <w:i/>
        </w:rPr>
        <w:t xml:space="preserve"> Journal of Public Economics, </w:t>
      </w:r>
      <w:r w:rsidR="007F6D67" w:rsidRPr="006E183D">
        <w:rPr>
          <w:rFonts w:ascii="Times New Roman" w:hAnsi="Times New Roman"/>
          <w:i/>
        </w:rPr>
        <w:t xml:space="preserve">Journal of Human Resources, </w:t>
      </w:r>
      <w:r w:rsidR="00F018A7">
        <w:rPr>
          <w:rFonts w:ascii="Times New Roman" w:hAnsi="Times New Roman"/>
          <w:i/>
        </w:rPr>
        <w:t xml:space="preserve">Journal of Labor Economics, </w:t>
      </w:r>
      <w:r w:rsidR="00C51C5C" w:rsidRPr="006E183D">
        <w:rPr>
          <w:rFonts w:ascii="Times New Roman" w:hAnsi="Times New Roman"/>
          <w:i/>
        </w:rPr>
        <w:t xml:space="preserve">Journal of Health Economics, </w:t>
      </w:r>
      <w:r w:rsidR="00F935C5" w:rsidRPr="006E183D">
        <w:rPr>
          <w:rFonts w:ascii="Times New Roman" w:hAnsi="Times New Roman"/>
          <w:i/>
        </w:rPr>
        <w:t xml:space="preserve">Journal  of Policy Analysis and Management, </w:t>
      </w:r>
      <w:r w:rsidR="007F7AC9">
        <w:rPr>
          <w:rFonts w:ascii="Times New Roman" w:hAnsi="Times New Roman"/>
          <w:i/>
        </w:rPr>
        <w:t xml:space="preserve">Economics of Education Review, Economic Inquiry, </w:t>
      </w:r>
      <w:r w:rsidR="00F935C5" w:rsidRPr="006E183D">
        <w:rPr>
          <w:rFonts w:ascii="Times New Roman" w:hAnsi="Times New Roman"/>
          <w:i/>
        </w:rPr>
        <w:t>Health Economics</w:t>
      </w:r>
      <w:r w:rsidR="00C51C5C" w:rsidRPr="006E183D">
        <w:rPr>
          <w:rFonts w:ascii="Times New Roman" w:hAnsi="Times New Roman"/>
          <w:i/>
        </w:rPr>
        <w:t xml:space="preserve">, </w:t>
      </w:r>
      <w:r w:rsidR="008F73C3" w:rsidRPr="006E183D">
        <w:rPr>
          <w:rFonts w:ascii="Times New Roman" w:hAnsi="Times New Roman"/>
          <w:i/>
        </w:rPr>
        <w:t>Journal</w:t>
      </w:r>
      <w:r w:rsidR="00C51C5C" w:rsidRPr="006E183D">
        <w:rPr>
          <w:rFonts w:ascii="Times New Roman" w:hAnsi="Times New Roman"/>
          <w:i/>
        </w:rPr>
        <w:t xml:space="preserve"> </w:t>
      </w:r>
      <w:r w:rsidR="008F73C3" w:rsidRPr="006E183D">
        <w:rPr>
          <w:rFonts w:ascii="Times New Roman" w:hAnsi="Times New Roman"/>
          <w:i/>
        </w:rPr>
        <w:t>of Population Economics</w:t>
      </w:r>
      <w:r w:rsidR="00C33B13" w:rsidRPr="006E183D">
        <w:rPr>
          <w:rFonts w:ascii="Times New Roman" w:hAnsi="Times New Roman"/>
          <w:i/>
        </w:rPr>
        <w:t>,</w:t>
      </w:r>
      <w:r w:rsidR="008A7CEC" w:rsidRPr="006E183D">
        <w:rPr>
          <w:rFonts w:ascii="Times New Roman" w:hAnsi="Times New Roman"/>
          <w:i/>
        </w:rPr>
        <w:t xml:space="preserve"> National Tax Journal,</w:t>
      </w:r>
      <w:r w:rsidR="007F7AC9">
        <w:rPr>
          <w:rFonts w:ascii="Times New Roman" w:hAnsi="Times New Roman"/>
          <w:i/>
        </w:rPr>
        <w:t xml:space="preserve"> </w:t>
      </w:r>
      <w:r w:rsidR="00941E4F">
        <w:rPr>
          <w:rFonts w:ascii="Times New Roman" w:hAnsi="Times New Roman"/>
          <w:i/>
        </w:rPr>
        <w:t xml:space="preserve">Health Affairs, PLOS one, </w:t>
      </w:r>
      <w:r w:rsidR="007F7AC9">
        <w:rPr>
          <w:rFonts w:ascii="Times New Roman" w:hAnsi="Times New Roman"/>
          <w:i/>
        </w:rPr>
        <w:t>Economics of Human Biology,</w:t>
      </w:r>
      <w:r w:rsidR="00C33B13" w:rsidRPr="006E183D">
        <w:rPr>
          <w:rFonts w:ascii="Times New Roman" w:hAnsi="Times New Roman"/>
          <w:i/>
        </w:rPr>
        <w:t xml:space="preserve"> Eastern Economic Journal,</w:t>
      </w:r>
      <w:r w:rsidR="00C51C5C" w:rsidRPr="006E183D">
        <w:rPr>
          <w:rFonts w:ascii="Times New Roman" w:hAnsi="Times New Roman"/>
          <w:i/>
        </w:rPr>
        <w:t xml:space="preserve"> European Journal of Health Economics, Research on Aging,</w:t>
      </w:r>
      <w:r w:rsidR="00C33B13" w:rsidRPr="006E183D">
        <w:rPr>
          <w:rFonts w:ascii="Times New Roman" w:hAnsi="Times New Roman"/>
          <w:i/>
        </w:rPr>
        <w:t xml:space="preserve"> </w:t>
      </w:r>
      <w:r w:rsidR="00C33B13" w:rsidRPr="006E183D">
        <w:rPr>
          <w:rFonts w:ascii="Times New Roman" w:hAnsi="Times New Roman"/>
          <w:i/>
          <w:color w:val="222222"/>
          <w:shd w:val="clear" w:color="auto" w:fill="FFFFFF"/>
        </w:rPr>
        <w:t xml:space="preserve">Regional Science and Urban Economics, </w:t>
      </w:r>
      <w:r w:rsidR="00C33B13" w:rsidRPr="006E183D">
        <w:rPr>
          <w:rFonts w:ascii="Times New Roman" w:hAnsi="Times New Roman"/>
          <w:i/>
        </w:rPr>
        <w:t>Journal of International Migration and Integration</w:t>
      </w:r>
      <w:r w:rsidR="008F73C3" w:rsidRPr="006E183D">
        <w:rPr>
          <w:rFonts w:ascii="Times New Roman" w:hAnsi="Times New Roman"/>
        </w:rPr>
        <w:t>.</w:t>
      </w:r>
    </w:p>
    <w:p w14:paraId="01EE71D9" w14:textId="77777777" w:rsidR="002D7985" w:rsidRPr="006E183D" w:rsidRDefault="002D7985" w:rsidP="002D7985">
      <w:pPr>
        <w:spacing w:after="0" w:line="240" w:lineRule="auto"/>
        <w:rPr>
          <w:rFonts w:ascii="Times New Roman" w:hAnsi="Times New Roman"/>
        </w:rPr>
      </w:pPr>
    </w:p>
    <w:p w14:paraId="33923952" w14:textId="77777777" w:rsidR="00A41595" w:rsidRPr="006E183D" w:rsidRDefault="00A41595" w:rsidP="002D7985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Work Referenced in Media</w:t>
      </w:r>
    </w:p>
    <w:p w14:paraId="22857259" w14:textId="5F6D830F" w:rsidR="00B3600E" w:rsidRPr="00B3600E" w:rsidRDefault="00370240" w:rsidP="00036AD8">
      <w:pPr>
        <w:spacing w:after="0" w:line="240" w:lineRule="auto"/>
        <w:ind w:left="720"/>
        <w:rPr>
          <w:rFonts w:ascii="Times New Roman" w:hAnsi="Times New Roman"/>
          <w:i/>
        </w:rPr>
      </w:pPr>
      <w:hyperlink r:id="rId16" w:history="1">
        <w:r w:rsidR="00B3600E" w:rsidRPr="001606D5">
          <w:rPr>
            <w:rStyle w:val="Hyperlink"/>
            <w:rFonts w:ascii="Times New Roman" w:hAnsi="Times New Roman"/>
          </w:rPr>
          <w:t>“Pollution is bad for your health and environment, it is also bad for schools, two recent studies show</w:t>
        </w:r>
      </w:hyperlink>
      <w:r w:rsidR="00B3600E">
        <w:rPr>
          <w:rFonts w:ascii="Times New Roman" w:hAnsi="Times New Roman"/>
        </w:rPr>
        <w:t xml:space="preserve">” </w:t>
      </w:r>
      <w:proofErr w:type="spellStart"/>
      <w:r w:rsidR="00B3600E">
        <w:rPr>
          <w:rFonts w:ascii="Times New Roman" w:hAnsi="Times New Roman"/>
          <w:i/>
        </w:rPr>
        <w:t>Chalkbeat</w:t>
      </w:r>
      <w:proofErr w:type="spellEnd"/>
      <w:r w:rsidR="00B3600E">
        <w:rPr>
          <w:rFonts w:ascii="Times New Roman" w:hAnsi="Times New Roman"/>
          <w:i/>
        </w:rPr>
        <w:t>, Feb 25</w:t>
      </w:r>
      <w:r w:rsidR="00B3600E" w:rsidRPr="00B3600E">
        <w:rPr>
          <w:rFonts w:ascii="Times New Roman" w:hAnsi="Times New Roman"/>
          <w:i/>
          <w:vertAlign w:val="superscript"/>
        </w:rPr>
        <w:t>th</w:t>
      </w:r>
      <w:r w:rsidR="00B3600E">
        <w:rPr>
          <w:rFonts w:ascii="Times New Roman" w:hAnsi="Times New Roman"/>
          <w:i/>
        </w:rPr>
        <w:t>, 2019</w:t>
      </w:r>
    </w:p>
    <w:p w14:paraId="50F78A21" w14:textId="6EA11A3A" w:rsidR="00333268" w:rsidRPr="00333268" w:rsidRDefault="00333268" w:rsidP="00036AD8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“</w:t>
      </w:r>
      <w:hyperlink r:id="rId17" w:history="1">
        <w:r w:rsidRPr="00333268">
          <w:rPr>
            <w:rStyle w:val="Hyperlink"/>
            <w:rFonts w:ascii="Times New Roman" w:hAnsi="Times New Roman"/>
          </w:rPr>
          <w:t>Pollution part 2: Contaminated Research</w:t>
        </w:r>
      </w:hyperlink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  <w:i/>
        </w:rPr>
        <w:t>Capitalisn’t</w:t>
      </w:r>
      <w:proofErr w:type="spellEnd"/>
      <w:r>
        <w:rPr>
          <w:rFonts w:ascii="Times New Roman" w:hAnsi="Times New Roman"/>
          <w:i/>
        </w:rPr>
        <w:t xml:space="preserve"> podcast, episode 33, Chicago Booth Review.</w:t>
      </w:r>
    </w:p>
    <w:p w14:paraId="21F26D0E" w14:textId="35171118" w:rsidR="0038669F" w:rsidRDefault="0038669F" w:rsidP="00036AD8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hyperlink r:id="rId18" w:history="1">
        <w:r w:rsidRPr="0038669F">
          <w:rPr>
            <w:rStyle w:val="Hyperlink"/>
            <w:rFonts w:ascii="Times New Roman" w:hAnsi="Times New Roman"/>
          </w:rPr>
          <w:t>How Car Pollution Hurts Kid’s Performance in School</w:t>
        </w:r>
      </w:hyperlink>
      <w:r>
        <w:rPr>
          <w:rFonts w:ascii="Times New Roman" w:hAnsi="Times New Roman"/>
        </w:rPr>
        <w:t xml:space="preserve">” </w:t>
      </w:r>
      <w:r w:rsidR="00540692" w:rsidRPr="00540692">
        <w:rPr>
          <w:rFonts w:ascii="Times New Roman" w:hAnsi="Times New Roman"/>
          <w:i/>
        </w:rPr>
        <w:t>City Lab, Feb 4</w:t>
      </w:r>
      <w:r w:rsidR="00540692" w:rsidRPr="00540692">
        <w:rPr>
          <w:rFonts w:ascii="Times New Roman" w:hAnsi="Times New Roman"/>
          <w:i/>
          <w:vertAlign w:val="superscript"/>
        </w:rPr>
        <w:t>th</w:t>
      </w:r>
      <w:r w:rsidR="00540692" w:rsidRPr="00540692">
        <w:rPr>
          <w:rFonts w:ascii="Times New Roman" w:hAnsi="Times New Roman"/>
          <w:i/>
        </w:rPr>
        <w:t xml:space="preserve"> 2019</w:t>
      </w:r>
    </w:p>
    <w:p w14:paraId="36E14E47" w14:textId="611545D4" w:rsidR="00EC3F8E" w:rsidRPr="00EC3F8E" w:rsidRDefault="00EC3F8E" w:rsidP="00036AD8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“</w:t>
      </w:r>
      <w:hyperlink r:id="rId19" w:history="1">
        <w:r w:rsidRPr="00A2300C">
          <w:rPr>
            <w:rStyle w:val="Hyperlink"/>
            <w:rFonts w:ascii="Times New Roman" w:hAnsi="Times New Roman"/>
          </w:rPr>
          <w:t>Is the Legalization of Medical Marijuana Linked to Rising Birth Rates</w:t>
        </w:r>
      </w:hyperlink>
      <w:r>
        <w:rPr>
          <w:rFonts w:ascii="Times New Roman" w:hAnsi="Times New Roman"/>
        </w:rPr>
        <w:t xml:space="preserve">?”  </w:t>
      </w:r>
      <w:r>
        <w:rPr>
          <w:rFonts w:ascii="Times New Roman" w:hAnsi="Times New Roman"/>
          <w:i/>
        </w:rPr>
        <w:t xml:space="preserve">News 8, wtnh.com. </w:t>
      </w:r>
    </w:p>
    <w:p w14:paraId="1D2775E0" w14:textId="4E8FFB08" w:rsidR="003E6435" w:rsidRPr="003E6435" w:rsidRDefault="003E6435" w:rsidP="00036AD8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“</w:t>
      </w:r>
      <w:hyperlink r:id="rId20" w:history="1">
        <w:r w:rsidRPr="001C3B2E">
          <w:rPr>
            <w:rStyle w:val="Hyperlink"/>
            <w:rFonts w:ascii="Times New Roman" w:hAnsi="Times New Roman"/>
          </w:rPr>
          <w:t>What Marijuana Does to Your Sex Life</w:t>
        </w:r>
      </w:hyperlink>
      <w:r>
        <w:rPr>
          <w:rFonts w:ascii="Times New Roman" w:hAnsi="Times New Roman"/>
        </w:rPr>
        <w:t xml:space="preserve">” December 2018, </w:t>
      </w:r>
      <w:r>
        <w:rPr>
          <w:rFonts w:ascii="Times New Roman" w:hAnsi="Times New Roman"/>
          <w:i/>
        </w:rPr>
        <w:t>The Verge</w:t>
      </w:r>
    </w:p>
    <w:p w14:paraId="0A398710" w14:textId="414E9072" w:rsidR="006A1734" w:rsidRPr="006A1734" w:rsidRDefault="006A1734" w:rsidP="00036AD8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hyperlink r:id="rId21" w:history="1">
        <w:r w:rsidRPr="001C3B2E">
          <w:rPr>
            <w:rStyle w:val="Hyperlink"/>
            <w:rFonts w:ascii="Times New Roman" w:hAnsi="Times New Roman"/>
          </w:rPr>
          <w:t xml:space="preserve">Medical Marijuana Legalization Leads to Baby </w:t>
        </w:r>
        <w:proofErr w:type="spellStart"/>
        <w:r w:rsidRPr="001C3B2E">
          <w:rPr>
            <w:rStyle w:val="Hyperlink"/>
            <w:rFonts w:ascii="Times New Roman" w:hAnsi="Times New Roman"/>
          </w:rPr>
          <w:t>Boomlet</w:t>
        </w:r>
        <w:proofErr w:type="spellEnd"/>
        <w:r w:rsidRPr="001C3B2E">
          <w:rPr>
            <w:rStyle w:val="Hyperlink"/>
            <w:rFonts w:ascii="Times New Roman" w:hAnsi="Times New Roman"/>
          </w:rPr>
          <w:t>, Paper Says</w:t>
        </w:r>
      </w:hyperlink>
      <w:r>
        <w:rPr>
          <w:rFonts w:ascii="Times New Roman" w:hAnsi="Times New Roman"/>
        </w:rPr>
        <w:t xml:space="preserve">”  November 2018. </w:t>
      </w:r>
      <w:r>
        <w:rPr>
          <w:rFonts w:ascii="Times New Roman" w:hAnsi="Times New Roman"/>
          <w:i/>
        </w:rPr>
        <w:t xml:space="preserve">The Wall Street Journal.  </w:t>
      </w:r>
      <w:r>
        <w:rPr>
          <w:rFonts w:ascii="Times New Roman" w:hAnsi="Times New Roman"/>
        </w:rPr>
        <w:t xml:space="preserve">Blog post.  </w:t>
      </w:r>
    </w:p>
    <w:p w14:paraId="0BADCE12" w14:textId="5C553B20" w:rsidR="00831D80" w:rsidRPr="006E183D" w:rsidRDefault="00831D80" w:rsidP="00036AD8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</w:rPr>
        <w:t>“</w:t>
      </w:r>
      <w:hyperlink r:id="rId22" w:history="1">
        <w:r w:rsidRPr="001C3B2E">
          <w:rPr>
            <w:rStyle w:val="Hyperlink"/>
            <w:rFonts w:ascii="Times New Roman" w:hAnsi="Times New Roman"/>
          </w:rPr>
          <w:t>Do Minimum-Wage Hikes Mean Healthier Babies</w:t>
        </w:r>
      </w:hyperlink>
      <w:r w:rsidRPr="006E183D">
        <w:rPr>
          <w:rFonts w:ascii="Times New Roman" w:hAnsi="Times New Roman"/>
        </w:rPr>
        <w:t xml:space="preserve">?” July 2016, </w:t>
      </w:r>
      <w:r w:rsidRPr="006E183D">
        <w:rPr>
          <w:rFonts w:ascii="Times New Roman" w:hAnsi="Times New Roman"/>
          <w:i/>
        </w:rPr>
        <w:t>The Atlantic.</w:t>
      </w:r>
    </w:p>
    <w:p w14:paraId="25C73366" w14:textId="158E9699" w:rsidR="002A654B" w:rsidRPr="00393A6F" w:rsidRDefault="00036AD8" w:rsidP="00036AD8">
      <w:pPr>
        <w:spacing w:after="0" w:line="240" w:lineRule="auto"/>
        <w:ind w:left="720"/>
        <w:rPr>
          <w:rStyle w:val="Hyperlink"/>
          <w:rFonts w:ascii="Times New Roman" w:hAnsi="Times New Roman"/>
        </w:rPr>
      </w:pPr>
      <w:r w:rsidRPr="006E183D">
        <w:rPr>
          <w:rFonts w:ascii="Times New Roman" w:hAnsi="Times New Roman"/>
        </w:rPr>
        <w:t>“</w:t>
      </w:r>
      <w:r w:rsidR="00393A6F">
        <w:rPr>
          <w:rFonts w:ascii="Times New Roman" w:hAnsi="Times New Roman"/>
        </w:rPr>
        <w:fldChar w:fldCharType="begin"/>
      </w:r>
      <w:r w:rsidR="00393A6F">
        <w:rPr>
          <w:rFonts w:ascii="Times New Roman" w:hAnsi="Times New Roman"/>
        </w:rPr>
        <w:instrText xml:space="preserve"> HYPERLINK "http://blog.petrieflom.law.harvard.edu/2014/09/04/designing-policy-interventions-in-the-context-of-obesity-what-we-can-learn-from-the-effects-of-cigarette-taxes-on-childrens-health/" </w:instrText>
      </w:r>
      <w:r w:rsidR="00393A6F">
        <w:rPr>
          <w:rFonts w:ascii="Times New Roman" w:hAnsi="Times New Roman"/>
        </w:rPr>
        <w:fldChar w:fldCharType="separate"/>
      </w:r>
      <w:r w:rsidRPr="00393A6F">
        <w:rPr>
          <w:rStyle w:val="Hyperlink"/>
          <w:rFonts w:ascii="Times New Roman" w:hAnsi="Times New Roman"/>
        </w:rPr>
        <w:t xml:space="preserve">Designing Policy Interventions in the Context of Obesity – What We Can Learn From the </w:t>
      </w:r>
      <w:r w:rsidR="002A654B" w:rsidRPr="00393A6F">
        <w:rPr>
          <w:rStyle w:val="Hyperlink"/>
          <w:rFonts w:ascii="Times New Roman" w:hAnsi="Times New Roman"/>
        </w:rPr>
        <w:t xml:space="preserve"> </w:t>
      </w:r>
    </w:p>
    <w:p w14:paraId="660BA5FF" w14:textId="628A40B6" w:rsidR="005A6166" w:rsidRPr="006E183D" w:rsidRDefault="002A654B" w:rsidP="00036AD8">
      <w:pPr>
        <w:spacing w:after="0" w:line="240" w:lineRule="auto"/>
        <w:ind w:left="720"/>
        <w:rPr>
          <w:rFonts w:ascii="Times New Roman" w:hAnsi="Times New Roman"/>
          <w:i/>
        </w:rPr>
      </w:pPr>
      <w:r w:rsidRPr="00393A6F">
        <w:rPr>
          <w:rStyle w:val="Hyperlink"/>
          <w:rFonts w:ascii="Times New Roman" w:hAnsi="Times New Roman"/>
        </w:rPr>
        <w:t xml:space="preserve">  </w:t>
      </w:r>
      <w:r w:rsidR="00036AD8" w:rsidRPr="00393A6F">
        <w:rPr>
          <w:rStyle w:val="Hyperlink"/>
          <w:rFonts w:ascii="Times New Roman" w:hAnsi="Times New Roman"/>
        </w:rPr>
        <w:t>Effects of Cigarette Taxes on Children’s Health</w:t>
      </w:r>
      <w:r w:rsidR="00393A6F">
        <w:rPr>
          <w:rFonts w:ascii="Times New Roman" w:hAnsi="Times New Roman"/>
        </w:rPr>
        <w:fldChar w:fldCharType="end"/>
      </w:r>
      <w:r w:rsidR="00036AD8" w:rsidRPr="006E183D">
        <w:rPr>
          <w:rFonts w:ascii="Times New Roman" w:hAnsi="Times New Roman"/>
        </w:rPr>
        <w:t>”</w:t>
      </w:r>
      <w:r w:rsidR="00340E92" w:rsidRPr="006E183D">
        <w:rPr>
          <w:rFonts w:ascii="Times New Roman" w:hAnsi="Times New Roman"/>
        </w:rPr>
        <w:t>,</w:t>
      </w:r>
      <w:r w:rsidR="00831D80" w:rsidRPr="006E183D">
        <w:rPr>
          <w:rFonts w:ascii="Times New Roman" w:hAnsi="Times New Roman"/>
        </w:rPr>
        <w:t xml:space="preserve"> Sept. 2014,</w:t>
      </w:r>
      <w:r w:rsidR="00340E92" w:rsidRPr="006E183D">
        <w:rPr>
          <w:rFonts w:ascii="Times New Roman" w:hAnsi="Times New Roman"/>
        </w:rPr>
        <w:t xml:space="preserve"> </w:t>
      </w:r>
      <w:r w:rsidR="00340E92" w:rsidRPr="006E183D">
        <w:rPr>
          <w:rFonts w:ascii="Times New Roman" w:hAnsi="Times New Roman"/>
          <w:i/>
        </w:rPr>
        <w:t xml:space="preserve">Bill of Health </w:t>
      </w:r>
    </w:p>
    <w:p w14:paraId="67EC0E96" w14:textId="01F36871" w:rsidR="00FC30C6" w:rsidRPr="006E183D" w:rsidRDefault="00FC30C6" w:rsidP="00036AD8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“</w:t>
      </w:r>
      <w:hyperlink r:id="rId23" w:history="1">
        <w:r w:rsidRPr="00393A6F">
          <w:rPr>
            <w:rStyle w:val="Hyperlink"/>
            <w:rFonts w:ascii="Times New Roman" w:hAnsi="Times New Roman"/>
          </w:rPr>
          <w:t>GOP Debunked on Food Stamps: Everything they Say About SNAP is Wrong</w:t>
        </w:r>
      </w:hyperlink>
      <w:r w:rsidRPr="006E183D">
        <w:rPr>
          <w:rFonts w:ascii="Times New Roman" w:hAnsi="Times New Roman"/>
        </w:rPr>
        <w:t xml:space="preserve">”, December 2013, SALON.   </w:t>
      </w:r>
    </w:p>
    <w:p w14:paraId="65F8805C" w14:textId="37306CFE" w:rsidR="00E82B50" w:rsidRPr="006E183D" w:rsidRDefault="00E82B50" w:rsidP="00E82B50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lastRenderedPageBreak/>
        <w:t>“</w:t>
      </w:r>
      <w:hyperlink r:id="rId24" w:history="1">
        <w:r w:rsidRPr="00393A6F">
          <w:rPr>
            <w:rStyle w:val="Hyperlink"/>
            <w:rFonts w:ascii="Times New Roman" w:hAnsi="Times New Roman"/>
          </w:rPr>
          <w:t>The Earned Income Tax Credit is a Very Good Investment in Infant Health</w:t>
        </w:r>
      </w:hyperlink>
      <w:r w:rsidRPr="006E183D">
        <w:rPr>
          <w:rFonts w:ascii="Times New Roman" w:hAnsi="Times New Roman"/>
        </w:rPr>
        <w:t xml:space="preserve">.” July 2012, </w:t>
      </w:r>
      <w:r w:rsidRPr="006E183D">
        <w:rPr>
          <w:rFonts w:ascii="Times New Roman" w:hAnsi="Times New Roman"/>
          <w:i/>
        </w:rPr>
        <w:t>Inequalities</w:t>
      </w:r>
    </w:p>
    <w:p w14:paraId="09612A88" w14:textId="3BF42728" w:rsidR="00A41595" w:rsidRPr="006E183D" w:rsidRDefault="00A41595" w:rsidP="00A41595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</w:rPr>
        <w:t>“</w:t>
      </w:r>
      <w:hyperlink r:id="rId25" w:history="1">
        <w:r w:rsidRPr="00393A6F">
          <w:rPr>
            <w:rStyle w:val="Hyperlink"/>
            <w:rFonts w:ascii="Times New Roman" w:hAnsi="Times New Roman"/>
          </w:rPr>
          <w:t>Health Effects of Non-Health Programs</w:t>
        </w:r>
        <w:r w:rsidR="000A6BBD" w:rsidRPr="00393A6F">
          <w:rPr>
            <w:rStyle w:val="Hyperlink"/>
            <w:rFonts w:ascii="Times New Roman" w:hAnsi="Times New Roman"/>
          </w:rPr>
          <w:t>.</w:t>
        </w:r>
        <w:r w:rsidRPr="00393A6F">
          <w:rPr>
            <w:rStyle w:val="Hyperlink"/>
            <w:rFonts w:ascii="Times New Roman" w:hAnsi="Times New Roman"/>
          </w:rPr>
          <w:t>”</w:t>
        </w:r>
      </w:hyperlink>
      <w:r w:rsidRPr="006E183D">
        <w:rPr>
          <w:rFonts w:ascii="Times New Roman" w:hAnsi="Times New Roman"/>
        </w:rPr>
        <w:t xml:space="preserve"> November 2012, </w:t>
      </w:r>
      <w:r w:rsidRPr="006E183D">
        <w:rPr>
          <w:rFonts w:ascii="Times New Roman" w:hAnsi="Times New Roman"/>
          <w:i/>
        </w:rPr>
        <w:t>Development Impact</w:t>
      </w:r>
    </w:p>
    <w:p w14:paraId="6FA96677" w14:textId="1E88815A" w:rsidR="00A41595" w:rsidRPr="006E183D" w:rsidRDefault="00A41595" w:rsidP="00A41595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“</w:t>
      </w:r>
      <w:hyperlink r:id="rId26" w:history="1">
        <w:r w:rsidRPr="00D50424">
          <w:rPr>
            <w:rStyle w:val="Hyperlink"/>
            <w:rFonts w:ascii="Times New Roman" w:hAnsi="Times New Roman"/>
          </w:rPr>
          <w:t>Giving Poor People Money is a Great Idea.</w:t>
        </w:r>
      </w:hyperlink>
      <w:r w:rsidRPr="006E183D">
        <w:rPr>
          <w:rFonts w:ascii="Times New Roman" w:hAnsi="Times New Roman"/>
        </w:rPr>
        <w:t xml:space="preserve">” August 2012, </w:t>
      </w:r>
      <w:r w:rsidRPr="006E183D">
        <w:rPr>
          <w:rFonts w:ascii="Times New Roman" w:hAnsi="Times New Roman"/>
          <w:i/>
        </w:rPr>
        <w:t>Slate</w:t>
      </w:r>
      <w:r w:rsidRPr="006E183D">
        <w:rPr>
          <w:rFonts w:ascii="Times New Roman" w:hAnsi="Times New Roman"/>
        </w:rPr>
        <w:t xml:space="preserve"> </w:t>
      </w:r>
    </w:p>
    <w:p w14:paraId="50CCD2DF" w14:textId="286E3A0D" w:rsidR="00ED379F" w:rsidRPr="006E183D" w:rsidRDefault="00E82B50" w:rsidP="0064469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 </w:t>
      </w:r>
      <w:r w:rsidR="00A41595" w:rsidRPr="006E183D">
        <w:rPr>
          <w:rFonts w:ascii="Times New Roman" w:hAnsi="Times New Roman"/>
        </w:rPr>
        <w:t>“</w:t>
      </w:r>
      <w:hyperlink r:id="rId27" w:history="1">
        <w:r w:rsidR="00A41595" w:rsidRPr="00D50424">
          <w:rPr>
            <w:rStyle w:val="Hyperlink"/>
            <w:rFonts w:ascii="Times New Roman" w:hAnsi="Times New Roman"/>
          </w:rPr>
          <w:t>Study: EITC Improves Infant Health Outcomes.</w:t>
        </w:r>
      </w:hyperlink>
      <w:r w:rsidR="00A41595" w:rsidRPr="006E183D">
        <w:rPr>
          <w:rFonts w:ascii="Times New Roman" w:hAnsi="Times New Roman"/>
        </w:rPr>
        <w:t xml:space="preserve">” July 2012, </w:t>
      </w:r>
      <w:r w:rsidR="00A41595" w:rsidRPr="006E183D">
        <w:rPr>
          <w:rFonts w:ascii="Times New Roman" w:hAnsi="Times New Roman"/>
          <w:i/>
        </w:rPr>
        <w:t>National Review Online</w:t>
      </w:r>
    </w:p>
    <w:p w14:paraId="5CC2A7BA" w14:textId="77777777" w:rsidR="0064469B" w:rsidRPr="006E183D" w:rsidRDefault="0064469B" w:rsidP="0064469B">
      <w:pPr>
        <w:spacing w:after="0" w:line="240" w:lineRule="auto"/>
        <w:ind w:left="720"/>
        <w:rPr>
          <w:rFonts w:ascii="Times New Roman" w:hAnsi="Times New Roman"/>
        </w:rPr>
      </w:pPr>
    </w:p>
    <w:p w14:paraId="32A967EF" w14:textId="77777777" w:rsidR="0020388B" w:rsidRPr="006E183D" w:rsidRDefault="0020388B" w:rsidP="00FC30C6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Invited Presentations</w:t>
      </w:r>
    </w:p>
    <w:p w14:paraId="2804FBBD" w14:textId="77777777" w:rsidR="001A02F5" w:rsidRPr="00FE69CF" w:rsidRDefault="00C44350" w:rsidP="00FE69CF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2018</w:t>
      </w:r>
    </w:p>
    <w:p w14:paraId="264E49F2" w14:textId="5B19BCEC" w:rsidR="00EC3F8E" w:rsidRDefault="00EC3F8E" w:rsidP="001A02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West Virginia, Department of Economics, November</w:t>
      </w:r>
    </w:p>
    <w:p w14:paraId="623A592D" w14:textId="1927C8C7" w:rsidR="001A02F5" w:rsidRDefault="001A02F5" w:rsidP="001A02F5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American </w:t>
      </w:r>
      <w:r>
        <w:rPr>
          <w:rFonts w:ascii="Times New Roman" w:hAnsi="Times New Roman"/>
        </w:rPr>
        <w:t>Society of Health Economics 2018</w:t>
      </w:r>
      <w:r w:rsidRPr="006E183D">
        <w:rPr>
          <w:rFonts w:ascii="Times New Roman" w:hAnsi="Times New Roman"/>
        </w:rPr>
        <w:t xml:space="preserve"> meeting, June</w:t>
      </w:r>
    </w:p>
    <w:p w14:paraId="737BF32E" w14:textId="77777777" w:rsidR="001A02F5" w:rsidRDefault="001A02F5" w:rsidP="001A02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Davis Alumni Conference 2018, May</w:t>
      </w:r>
    </w:p>
    <w:p w14:paraId="752D11C3" w14:textId="77777777" w:rsidR="00C44350" w:rsidRPr="00C44350" w:rsidRDefault="00C44350" w:rsidP="00957A8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Connecticut, Department of Agricultural Economics, April</w:t>
      </w:r>
    </w:p>
    <w:p w14:paraId="5D0F4EF6" w14:textId="77777777" w:rsidR="007D4DDC" w:rsidRDefault="007D4DDC" w:rsidP="00957A87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2017</w:t>
      </w:r>
    </w:p>
    <w:p w14:paraId="2F552D94" w14:textId="77777777" w:rsidR="00E74F22" w:rsidRPr="00E74F22" w:rsidRDefault="00CE06D8" w:rsidP="00957A8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Association of Policy Analysis and Management Fall Research Conference, November</w:t>
      </w:r>
    </w:p>
    <w:p w14:paraId="71C2440E" w14:textId="77777777" w:rsidR="00E74F22" w:rsidRPr="00E74F22" w:rsidRDefault="00E74F22" w:rsidP="00E74F2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New Hampshire, Economics Department seminar, October</w:t>
      </w:r>
    </w:p>
    <w:p w14:paraId="44B9BD41" w14:textId="77777777" w:rsidR="00E74F22" w:rsidRPr="00E74F22" w:rsidRDefault="00E74F22" w:rsidP="00E74F2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Oregon, Economics Department seminar, October</w:t>
      </w:r>
    </w:p>
    <w:p w14:paraId="249E3D4F" w14:textId="77777777" w:rsidR="007D4DDC" w:rsidRPr="006E183D" w:rsidRDefault="007D4DDC" w:rsidP="007D4DDC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  <w:bCs/>
          <w:color w:val="212121"/>
        </w:rPr>
        <w:t>IZA Workshop on Welfare Consequences of Unemployment</w:t>
      </w:r>
      <w:r w:rsidR="00387057" w:rsidRPr="006E183D">
        <w:rPr>
          <w:rFonts w:ascii="Times New Roman" w:hAnsi="Times New Roman"/>
          <w:bCs/>
          <w:color w:val="212121"/>
        </w:rPr>
        <w:t>, March</w:t>
      </w:r>
      <w:r w:rsidRPr="006E183D">
        <w:rPr>
          <w:rFonts w:ascii="Times New Roman" w:hAnsi="Times New Roman"/>
          <w:bCs/>
          <w:color w:val="212121"/>
        </w:rPr>
        <w:t> </w:t>
      </w:r>
    </w:p>
    <w:p w14:paraId="65A2B93E" w14:textId="77777777" w:rsidR="00F935C5" w:rsidRPr="006E183D" w:rsidRDefault="00F935C5" w:rsidP="00957A87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2016</w:t>
      </w:r>
    </w:p>
    <w:p w14:paraId="2EA96C8C" w14:textId="77777777" w:rsidR="002C2515" w:rsidRPr="006E183D" w:rsidRDefault="002C2515" w:rsidP="00957A87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American Society of Health Economics 2016 meeting, June</w:t>
      </w:r>
    </w:p>
    <w:p w14:paraId="34B5F55A" w14:textId="77777777" w:rsidR="00852F6F" w:rsidRPr="006E183D" w:rsidRDefault="00852F6F" w:rsidP="00957A87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Union College, Economics Department, April</w:t>
      </w:r>
    </w:p>
    <w:p w14:paraId="439243E7" w14:textId="77777777" w:rsidR="00F935C5" w:rsidRPr="006E183D" w:rsidRDefault="00852F6F" w:rsidP="00957A87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Po</w:t>
      </w:r>
      <w:r w:rsidR="008423FA" w:rsidRPr="006E183D">
        <w:rPr>
          <w:rFonts w:ascii="Times New Roman" w:hAnsi="Times New Roman"/>
        </w:rPr>
        <w:t>pulation Association of America</w:t>
      </w:r>
      <w:r w:rsidRPr="006E183D">
        <w:rPr>
          <w:rFonts w:ascii="Times New Roman" w:hAnsi="Times New Roman"/>
        </w:rPr>
        <w:t xml:space="preserve"> 2016 annual Meeting, April</w:t>
      </w:r>
    </w:p>
    <w:p w14:paraId="5D43D653" w14:textId="77777777" w:rsidR="00957A87" w:rsidRPr="006E183D" w:rsidRDefault="0020388B" w:rsidP="00957A87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 xml:space="preserve">2015 </w:t>
      </w:r>
    </w:p>
    <w:p w14:paraId="0E820D17" w14:textId="77777777" w:rsidR="009170F1" w:rsidRPr="006E183D" w:rsidRDefault="009170F1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Southern Economic Association 2015 annual meeting, November </w:t>
      </w:r>
    </w:p>
    <w:p w14:paraId="2E3CE427" w14:textId="77777777" w:rsidR="00C74AAB" w:rsidRPr="006E183D" w:rsidRDefault="00C74AAB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Lafayette College, Economics Department, November</w:t>
      </w:r>
    </w:p>
    <w:p w14:paraId="710979DE" w14:textId="77777777" w:rsidR="00FA4290" w:rsidRPr="006E183D" w:rsidRDefault="00FA4290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International Health Economics Association annual meeting, July</w:t>
      </w:r>
    </w:p>
    <w:p w14:paraId="1395215A" w14:textId="77777777" w:rsidR="00FA4290" w:rsidRPr="006E183D" w:rsidRDefault="00FA4290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Society of Labor Economics 2015 annual meeting, June </w:t>
      </w:r>
    </w:p>
    <w:p w14:paraId="5B2D3C28" w14:textId="77777777" w:rsidR="00957A87" w:rsidRPr="006E183D" w:rsidRDefault="00957A87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Montreal Family Economics Workshop</w:t>
      </w:r>
      <w:r w:rsidR="008D1772" w:rsidRPr="006E183D">
        <w:rPr>
          <w:rFonts w:ascii="Times New Roman" w:hAnsi="Times New Roman"/>
        </w:rPr>
        <w:t xml:space="preserve"> 2015</w:t>
      </w:r>
      <w:r w:rsidRPr="006E183D">
        <w:rPr>
          <w:rFonts w:ascii="Times New Roman" w:hAnsi="Times New Roman"/>
        </w:rPr>
        <w:t>, June</w:t>
      </w:r>
    </w:p>
    <w:p w14:paraId="7169A8CA" w14:textId="77777777" w:rsidR="001B15AE" w:rsidRPr="006E183D" w:rsidRDefault="00D81247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Cornell University, Department of </w:t>
      </w:r>
      <w:r w:rsidR="001B15AE" w:rsidRPr="006E183D">
        <w:rPr>
          <w:rFonts w:ascii="Times New Roman" w:hAnsi="Times New Roman"/>
        </w:rPr>
        <w:t>Policy Analysis and Management</w:t>
      </w:r>
      <w:r w:rsidR="0020388B" w:rsidRPr="006E183D">
        <w:rPr>
          <w:rFonts w:ascii="Times New Roman" w:hAnsi="Times New Roman"/>
          <w:b/>
        </w:rPr>
        <w:t xml:space="preserve">, </w:t>
      </w:r>
      <w:r w:rsidR="001B15AE" w:rsidRPr="006E183D">
        <w:rPr>
          <w:rFonts w:ascii="Times New Roman" w:hAnsi="Times New Roman"/>
        </w:rPr>
        <w:t>April</w:t>
      </w:r>
      <w:r w:rsidR="00E92913" w:rsidRPr="006E183D">
        <w:rPr>
          <w:rFonts w:ascii="Times New Roman" w:hAnsi="Times New Roman"/>
        </w:rPr>
        <w:t>.</w:t>
      </w:r>
    </w:p>
    <w:p w14:paraId="7D7D3A8D" w14:textId="77777777" w:rsidR="00C51C5C" w:rsidRPr="006E183D" w:rsidRDefault="00D81247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Massachusetts Lowell, Economics Department</w:t>
      </w:r>
      <w:r w:rsidR="001B15AE" w:rsidRPr="006E183D">
        <w:rPr>
          <w:rFonts w:ascii="Times New Roman" w:hAnsi="Times New Roman"/>
        </w:rPr>
        <w:t>, April</w:t>
      </w:r>
      <w:r w:rsidR="00E92913" w:rsidRPr="006E183D">
        <w:rPr>
          <w:rFonts w:ascii="Times New Roman" w:hAnsi="Times New Roman"/>
        </w:rPr>
        <w:t>.</w:t>
      </w:r>
    </w:p>
    <w:p w14:paraId="483C2616" w14:textId="77777777" w:rsidR="00C51C5C" w:rsidRPr="006E183D" w:rsidRDefault="00C51C5C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Yale University, Yale Health Day, </w:t>
      </w:r>
      <w:r w:rsidR="00E92913" w:rsidRPr="006E183D">
        <w:rPr>
          <w:rFonts w:ascii="Times New Roman" w:hAnsi="Times New Roman"/>
        </w:rPr>
        <w:t>February.</w:t>
      </w:r>
    </w:p>
    <w:p w14:paraId="468E055D" w14:textId="77777777" w:rsidR="001B15AE" w:rsidRPr="006E183D" w:rsidRDefault="001B15AE" w:rsidP="004E7584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2014</w:t>
      </w:r>
    </w:p>
    <w:p w14:paraId="5170A5CA" w14:textId="77777777" w:rsidR="00C152C0" w:rsidRPr="006E183D" w:rsidRDefault="00C152C0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Albany, Eco</w:t>
      </w:r>
      <w:r w:rsidR="001B15AE" w:rsidRPr="006E183D">
        <w:rPr>
          <w:rFonts w:ascii="Times New Roman" w:hAnsi="Times New Roman"/>
        </w:rPr>
        <w:t>nomics Department, December</w:t>
      </w:r>
      <w:r w:rsidR="00E92913" w:rsidRPr="006E183D">
        <w:rPr>
          <w:rFonts w:ascii="Times New Roman" w:hAnsi="Times New Roman"/>
        </w:rPr>
        <w:t>.</w:t>
      </w:r>
      <w:r w:rsidR="001B15AE" w:rsidRPr="006E183D">
        <w:rPr>
          <w:rFonts w:ascii="Times New Roman" w:hAnsi="Times New Roman"/>
        </w:rPr>
        <w:t xml:space="preserve"> </w:t>
      </w:r>
    </w:p>
    <w:p w14:paraId="69950A86" w14:textId="77777777" w:rsidR="00A21282" w:rsidRPr="006E183D" w:rsidRDefault="00A21282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California Riverside, Eco</w:t>
      </w:r>
      <w:r w:rsidR="001B15AE" w:rsidRPr="006E183D">
        <w:rPr>
          <w:rFonts w:ascii="Times New Roman" w:hAnsi="Times New Roman"/>
        </w:rPr>
        <w:t>nomics Department, November</w:t>
      </w:r>
      <w:r w:rsidR="00E92913" w:rsidRPr="006E183D">
        <w:rPr>
          <w:rFonts w:ascii="Times New Roman" w:hAnsi="Times New Roman"/>
        </w:rPr>
        <w:t>.</w:t>
      </w:r>
      <w:r w:rsidRPr="006E183D">
        <w:rPr>
          <w:rFonts w:ascii="Times New Roman" w:hAnsi="Times New Roman"/>
        </w:rPr>
        <w:t xml:space="preserve"> </w:t>
      </w:r>
    </w:p>
    <w:p w14:paraId="15C1B636" w14:textId="77777777" w:rsidR="005050FE" w:rsidRPr="006E183D" w:rsidRDefault="005050FE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Clark University, </w:t>
      </w:r>
      <w:r w:rsidR="00A21282" w:rsidRPr="006E183D">
        <w:rPr>
          <w:rFonts w:ascii="Times New Roman" w:hAnsi="Times New Roman"/>
        </w:rPr>
        <w:t>Economics Dep</w:t>
      </w:r>
      <w:r w:rsidR="001B15AE" w:rsidRPr="006E183D">
        <w:rPr>
          <w:rFonts w:ascii="Times New Roman" w:hAnsi="Times New Roman"/>
        </w:rPr>
        <w:t>artment, October</w:t>
      </w:r>
      <w:r w:rsidR="00E92913" w:rsidRPr="006E183D">
        <w:rPr>
          <w:rFonts w:ascii="Times New Roman" w:hAnsi="Times New Roman"/>
        </w:rPr>
        <w:t>.</w:t>
      </w:r>
      <w:r w:rsidR="001B15AE" w:rsidRPr="006E183D">
        <w:rPr>
          <w:rFonts w:ascii="Times New Roman" w:hAnsi="Times New Roman"/>
        </w:rPr>
        <w:t xml:space="preserve"> </w:t>
      </w:r>
    </w:p>
    <w:p w14:paraId="4377EEF0" w14:textId="77777777" w:rsidR="005050FE" w:rsidRPr="006E183D" w:rsidRDefault="005050FE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6</w:t>
      </w:r>
      <w:r w:rsidRPr="006E183D">
        <w:rPr>
          <w:rFonts w:ascii="Times New Roman" w:hAnsi="Times New Roman"/>
          <w:vertAlign w:val="superscript"/>
        </w:rPr>
        <w:t>th</w:t>
      </w:r>
      <w:r w:rsidRPr="006E183D">
        <w:rPr>
          <w:rFonts w:ascii="Times New Roman" w:hAnsi="Times New Roman"/>
        </w:rPr>
        <w:t xml:space="preserve"> Annual Meeting on the Economics of Risky Behaviors, IZA conference, May</w:t>
      </w:r>
      <w:r w:rsidR="00E92913" w:rsidRPr="006E183D">
        <w:rPr>
          <w:rFonts w:ascii="Times New Roman" w:hAnsi="Times New Roman"/>
        </w:rPr>
        <w:t>.</w:t>
      </w:r>
      <w:r w:rsidRPr="006E183D">
        <w:rPr>
          <w:rFonts w:ascii="Times New Roman" w:hAnsi="Times New Roman"/>
        </w:rPr>
        <w:t xml:space="preserve"> </w:t>
      </w:r>
    </w:p>
    <w:p w14:paraId="6B16454D" w14:textId="77777777" w:rsidR="005A6166" w:rsidRPr="006E183D" w:rsidRDefault="005A6166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American Economic Association, Annual Me</w:t>
      </w:r>
      <w:r w:rsidR="001B15AE" w:rsidRPr="006E183D">
        <w:rPr>
          <w:rFonts w:ascii="Times New Roman" w:hAnsi="Times New Roman"/>
        </w:rPr>
        <w:t xml:space="preserve">eting, Discussant, </w:t>
      </w:r>
      <w:r w:rsidR="00E92913" w:rsidRPr="006E183D">
        <w:rPr>
          <w:rFonts w:ascii="Times New Roman" w:hAnsi="Times New Roman"/>
        </w:rPr>
        <w:t>January.</w:t>
      </w:r>
      <w:r w:rsidR="001B15AE" w:rsidRPr="006E183D">
        <w:rPr>
          <w:rFonts w:ascii="Times New Roman" w:hAnsi="Times New Roman"/>
        </w:rPr>
        <w:t xml:space="preserve"> </w:t>
      </w:r>
    </w:p>
    <w:p w14:paraId="506D8C30" w14:textId="77777777" w:rsidR="001B15AE" w:rsidRPr="006E183D" w:rsidRDefault="001B15AE" w:rsidP="004E7584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2013</w:t>
      </w:r>
    </w:p>
    <w:p w14:paraId="15A7F8F6" w14:textId="77777777" w:rsidR="005D35EE" w:rsidRPr="006E183D" w:rsidRDefault="004E7584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Yale University, Yale Health Day, December </w:t>
      </w:r>
    </w:p>
    <w:p w14:paraId="6806C1F1" w14:textId="77777777" w:rsidR="001B15AE" w:rsidRPr="006E183D" w:rsidRDefault="005D35EE" w:rsidP="00B43321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Virginia Commonwealth University, </w:t>
      </w:r>
      <w:r w:rsidR="005A6166" w:rsidRPr="006E183D">
        <w:rPr>
          <w:rFonts w:ascii="Times New Roman" w:hAnsi="Times New Roman"/>
        </w:rPr>
        <w:t xml:space="preserve">Department of Economics, December </w:t>
      </w:r>
    </w:p>
    <w:p w14:paraId="664B2CD0" w14:textId="77777777" w:rsidR="001E72C0" w:rsidRPr="006E183D" w:rsidRDefault="001E72C0" w:rsidP="00B43321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American Economic Association</w:t>
      </w:r>
      <w:r w:rsidR="001B15AE" w:rsidRPr="006E183D">
        <w:rPr>
          <w:rFonts w:ascii="Times New Roman" w:hAnsi="Times New Roman"/>
        </w:rPr>
        <w:t xml:space="preserve">, Annual Meeting, </w:t>
      </w:r>
      <w:r w:rsidR="00E92913" w:rsidRPr="006E183D">
        <w:rPr>
          <w:rFonts w:ascii="Times New Roman" w:hAnsi="Times New Roman"/>
        </w:rPr>
        <w:t>January</w:t>
      </w:r>
      <w:r w:rsidR="001B15AE" w:rsidRPr="006E183D">
        <w:rPr>
          <w:rFonts w:ascii="Times New Roman" w:hAnsi="Times New Roman"/>
        </w:rPr>
        <w:t xml:space="preserve"> </w:t>
      </w:r>
    </w:p>
    <w:p w14:paraId="6D0327D6" w14:textId="77777777" w:rsidR="001B15AE" w:rsidRPr="006E183D" w:rsidRDefault="001B15AE" w:rsidP="00B43321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2012</w:t>
      </w:r>
    </w:p>
    <w:p w14:paraId="2D1C3BBF" w14:textId="77777777" w:rsidR="00B43321" w:rsidRPr="006E183D" w:rsidRDefault="00B43321" w:rsidP="00B43321">
      <w:pPr>
        <w:spacing w:after="0" w:line="240" w:lineRule="auto"/>
        <w:ind w:left="720"/>
        <w:rPr>
          <w:rFonts w:ascii="Times New Roman" w:hAnsi="Times New Roman"/>
          <w:b/>
        </w:rPr>
      </w:pPr>
      <w:r w:rsidRPr="006E183D">
        <w:rPr>
          <w:rFonts w:ascii="Times New Roman" w:hAnsi="Times New Roman"/>
        </w:rPr>
        <w:t xml:space="preserve">All California Labor Economics Conference, poster session, September </w:t>
      </w:r>
    </w:p>
    <w:p w14:paraId="2F2CE3BB" w14:textId="77777777" w:rsidR="00B43321" w:rsidRPr="006E183D" w:rsidRDefault="00B43321" w:rsidP="00B43321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North Carolina</w:t>
      </w:r>
      <w:r w:rsidR="00033CFE" w:rsidRPr="006E183D">
        <w:rPr>
          <w:rFonts w:ascii="Times New Roman" w:hAnsi="Times New Roman"/>
        </w:rPr>
        <w:t>,</w:t>
      </w:r>
      <w:r w:rsidRPr="006E183D">
        <w:rPr>
          <w:rFonts w:ascii="Times New Roman" w:hAnsi="Times New Roman"/>
        </w:rPr>
        <w:t xml:space="preserve"> Greensboro,</w:t>
      </w:r>
      <w:r w:rsidR="005A6166" w:rsidRPr="006E183D">
        <w:rPr>
          <w:rFonts w:ascii="Times New Roman" w:hAnsi="Times New Roman"/>
        </w:rPr>
        <w:t xml:space="preserve"> Department of Economics,</w:t>
      </w:r>
      <w:r w:rsidRPr="006E183D">
        <w:rPr>
          <w:rFonts w:ascii="Times New Roman" w:hAnsi="Times New Roman"/>
        </w:rPr>
        <w:t xml:space="preserve"> March </w:t>
      </w:r>
    </w:p>
    <w:p w14:paraId="68295280" w14:textId="77777777" w:rsidR="00254200" w:rsidRPr="006E183D" w:rsidRDefault="00B43321" w:rsidP="00254200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6E183D">
        <w:rPr>
          <w:rFonts w:ascii="Times New Roman" w:hAnsi="Times New Roman"/>
        </w:rPr>
        <w:t>Bilinski</w:t>
      </w:r>
      <w:proofErr w:type="spellEnd"/>
      <w:r w:rsidRPr="006E183D">
        <w:rPr>
          <w:rFonts w:ascii="Times New Roman" w:hAnsi="Times New Roman"/>
        </w:rPr>
        <w:t xml:space="preserve"> Fellowship Research Showcase, </w:t>
      </w:r>
      <w:r w:rsidR="005A6166" w:rsidRPr="006E183D">
        <w:rPr>
          <w:rFonts w:ascii="Times New Roman" w:hAnsi="Times New Roman"/>
        </w:rPr>
        <w:t xml:space="preserve">University of California Davis, </w:t>
      </w:r>
      <w:r w:rsidRPr="006E183D">
        <w:rPr>
          <w:rFonts w:ascii="Times New Roman" w:hAnsi="Times New Roman"/>
        </w:rPr>
        <w:t xml:space="preserve">May </w:t>
      </w:r>
    </w:p>
    <w:p w14:paraId="144EE2FA" w14:textId="77777777" w:rsidR="001B15AE" w:rsidRPr="006E183D" w:rsidRDefault="001B15AE" w:rsidP="00254200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2011</w:t>
      </w:r>
    </w:p>
    <w:p w14:paraId="31664891" w14:textId="77777777" w:rsidR="005D35EE" w:rsidRPr="006E183D" w:rsidRDefault="005D35EE" w:rsidP="00463F50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NBER Summer Institute, July </w:t>
      </w:r>
    </w:p>
    <w:p w14:paraId="3BFAC1E9" w14:textId="77777777" w:rsidR="00DD794E" w:rsidRPr="006E183D" w:rsidRDefault="00DD794E" w:rsidP="00DD794E">
      <w:pPr>
        <w:spacing w:after="0" w:line="240" w:lineRule="auto"/>
        <w:rPr>
          <w:rFonts w:ascii="Times New Roman" w:hAnsi="Times New Roman"/>
        </w:rPr>
      </w:pPr>
    </w:p>
    <w:p w14:paraId="1D8FD4D4" w14:textId="31E49718" w:rsidR="00CC2BFE" w:rsidRPr="006E183D" w:rsidRDefault="00B225B7" w:rsidP="00DD794E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Graduate Students Advised</w:t>
      </w:r>
      <w:r w:rsidR="000E2874">
        <w:rPr>
          <w:rFonts w:ascii="Times New Roman" w:hAnsi="Times New Roman"/>
          <w:b/>
        </w:rPr>
        <w:t xml:space="preserve">, </w:t>
      </w:r>
      <w:r w:rsidR="00DD794E" w:rsidRPr="006E183D">
        <w:rPr>
          <w:rFonts w:ascii="Times New Roman" w:hAnsi="Times New Roman"/>
          <w:b/>
        </w:rPr>
        <w:t>Role,</w:t>
      </w:r>
      <w:r w:rsidR="003674E0" w:rsidRPr="006E183D">
        <w:rPr>
          <w:rFonts w:ascii="Times New Roman" w:hAnsi="Times New Roman"/>
          <w:b/>
        </w:rPr>
        <w:t xml:space="preserve"> </w:t>
      </w:r>
      <w:r w:rsidR="000E2874" w:rsidRPr="006E183D">
        <w:rPr>
          <w:rFonts w:ascii="Times New Roman" w:hAnsi="Times New Roman"/>
          <w:b/>
        </w:rPr>
        <w:t>Date of Degree</w:t>
      </w:r>
      <w:r w:rsidR="003674E0" w:rsidRPr="006E183D">
        <w:rPr>
          <w:rFonts w:ascii="Times New Roman" w:hAnsi="Times New Roman"/>
          <w:b/>
        </w:rPr>
        <w:t>,</w:t>
      </w:r>
      <w:r w:rsidR="00DD794E" w:rsidRPr="006E183D">
        <w:rPr>
          <w:rFonts w:ascii="Times New Roman" w:hAnsi="Times New Roman"/>
          <w:b/>
        </w:rPr>
        <w:t xml:space="preserve"> Current Affiliation.</w:t>
      </w:r>
      <w:bookmarkStart w:id="0" w:name="_GoBack"/>
      <w:bookmarkEnd w:id="0"/>
    </w:p>
    <w:p w14:paraId="4929CCA4" w14:textId="77777777" w:rsidR="000E2874" w:rsidRPr="00D50A62" w:rsidRDefault="000E2874" w:rsidP="000E28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D50A62">
        <w:rPr>
          <w:rFonts w:ascii="Times New Roman" w:hAnsi="Times New Roman"/>
        </w:rPr>
        <w:t xml:space="preserve">Wei Zheng, </w:t>
      </w:r>
      <w:r w:rsidR="00DD0A30">
        <w:rPr>
          <w:rFonts w:ascii="Times New Roman" w:hAnsi="Times New Roman"/>
        </w:rPr>
        <w:t>Major adviser, dissertation in progress</w:t>
      </w:r>
    </w:p>
    <w:p w14:paraId="639C98C7" w14:textId="77777777" w:rsidR="000E2874" w:rsidRPr="000E2874" w:rsidRDefault="000E2874" w:rsidP="000E287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Mark </w:t>
      </w:r>
      <w:proofErr w:type="spellStart"/>
      <w:r>
        <w:rPr>
          <w:rFonts w:ascii="Times New Roman" w:hAnsi="Times New Roman"/>
        </w:rPr>
        <w:t>Mcinerney</w:t>
      </w:r>
      <w:proofErr w:type="spellEnd"/>
      <w:r>
        <w:rPr>
          <w:rFonts w:ascii="Times New Roman" w:hAnsi="Times New Roman"/>
        </w:rPr>
        <w:t>, Dissertation Chair, dissertation in progress</w:t>
      </w:r>
      <w:r w:rsidR="00DD794E" w:rsidRPr="006E183D">
        <w:rPr>
          <w:rFonts w:ascii="Times New Roman" w:hAnsi="Times New Roman"/>
          <w:b/>
        </w:rPr>
        <w:tab/>
      </w:r>
    </w:p>
    <w:p w14:paraId="099DE509" w14:textId="77777777" w:rsidR="00DD794E" w:rsidRDefault="00DD794E" w:rsidP="00852F6F">
      <w:pPr>
        <w:spacing w:after="0" w:line="240" w:lineRule="auto"/>
        <w:ind w:firstLine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Bec</w:t>
      </w:r>
      <w:r w:rsidR="00E34189">
        <w:rPr>
          <w:rFonts w:ascii="Times New Roman" w:hAnsi="Times New Roman"/>
        </w:rPr>
        <w:t xml:space="preserve">ky </w:t>
      </w:r>
      <w:proofErr w:type="spellStart"/>
      <w:r w:rsidR="00E34189">
        <w:rPr>
          <w:rFonts w:ascii="Times New Roman" w:hAnsi="Times New Roman"/>
        </w:rPr>
        <w:t>Germino</w:t>
      </w:r>
      <w:proofErr w:type="spellEnd"/>
      <w:r w:rsidR="00E34189">
        <w:rPr>
          <w:rFonts w:ascii="Times New Roman" w:hAnsi="Times New Roman"/>
        </w:rPr>
        <w:t>, Dissertation Chair</w:t>
      </w:r>
      <w:r w:rsidR="003674E0" w:rsidRPr="006E183D">
        <w:rPr>
          <w:rFonts w:ascii="Times New Roman" w:hAnsi="Times New Roman"/>
        </w:rPr>
        <w:t xml:space="preserve">, </w:t>
      </w:r>
      <w:r w:rsidR="0049146E">
        <w:rPr>
          <w:rFonts w:ascii="Times New Roman" w:hAnsi="Times New Roman"/>
        </w:rPr>
        <w:t>May 2018, N</w:t>
      </w:r>
      <w:r w:rsidR="0049146E" w:rsidRPr="0049146E">
        <w:rPr>
          <w:rFonts w:ascii="Times New Roman" w:hAnsi="Times New Roman"/>
        </w:rPr>
        <w:t>ovartis pharmaceuticals</w:t>
      </w:r>
    </w:p>
    <w:p w14:paraId="09683C7A" w14:textId="77777777" w:rsidR="000E2874" w:rsidRPr="000E2874" w:rsidRDefault="000E2874" w:rsidP="000E2874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Michael </w:t>
      </w:r>
      <w:proofErr w:type="spellStart"/>
      <w:r>
        <w:rPr>
          <w:rFonts w:ascii="Times New Roman" w:hAnsi="Times New Roman"/>
        </w:rPr>
        <w:t>Dinardi</w:t>
      </w:r>
      <w:proofErr w:type="spellEnd"/>
      <w:r>
        <w:rPr>
          <w:rFonts w:ascii="Times New Roman" w:hAnsi="Times New Roman"/>
        </w:rPr>
        <w:t xml:space="preserve">, Committee member, </w:t>
      </w:r>
      <w:r w:rsidR="0049146E">
        <w:rPr>
          <w:rFonts w:ascii="Times New Roman" w:hAnsi="Times New Roman"/>
        </w:rPr>
        <w:t>May 2018, University of Rhode</w:t>
      </w:r>
      <w:r w:rsidR="00BC0AE0">
        <w:rPr>
          <w:rFonts w:ascii="Times New Roman" w:hAnsi="Times New Roman"/>
        </w:rPr>
        <w:t xml:space="preserve"> Island (tenure track). </w:t>
      </w:r>
    </w:p>
    <w:p w14:paraId="7EE4BC41" w14:textId="77777777" w:rsidR="00E34189" w:rsidRPr="00E34189" w:rsidRDefault="00E34189" w:rsidP="00E34189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Tao Song, Committee member</w:t>
      </w:r>
      <w:r w:rsidRPr="006E18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May </w:t>
      </w:r>
      <w:r w:rsidRPr="00E34189">
        <w:rPr>
          <w:rFonts w:ascii="Times New Roman" w:hAnsi="Times New Roman"/>
        </w:rPr>
        <w:t xml:space="preserve">2016, </w:t>
      </w:r>
      <w:r w:rsidRPr="00E34189">
        <w:rPr>
          <w:rFonts w:ascii="Times New Roman" w:hAnsi="Times New Roman"/>
          <w:color w:val="212121"/>
          <w:shd w:val="clear" w:color="auto" w:fill="FFFFFF"/>
        </w:rPr>
        <w:t>S</w:t>
      </w:r>
      <w:r>
        <w:rPr>
          <w:rFonts w:ascii="Times New Roman" w:hAnsi="Times New Roman"/>
          <w:color w:val="212121"/>
          <w:shd w:val="clear" w:color="auto" w:fill="FFFFFF"/>
        </w:rPr>
        <w:t xml:space="preserve">ewanee: University of the South </w:t>
      </w:r>
      <w:r w:rsidR="00842409">
        <w:rPr>
          <w:rFonts w:ascii="Times New Roman" w:hAnsi="Times New Roman"/>
        </w:rPr>
        <w:t>(tenure t</w:t>
      </w:r>
      <w:r>
        <w:rPr>
          <w:rFonts w:ascii="Times New Roman" w:hAnsi="Times New Roman"/>
        </w:rPr>
        <w:t>rack)</w:t>
      </w:r>
    </w:p>
    <w:p w14:paraId="281702B3" w14:textId="77777777" w:rsidR="003674E0" w:rsidRPr="00E34189" w:rsidRDefault="003674E0" w:rsidP="00DD794E">
      <w:pPr>
        <w:spacing w:after="0" w:line="240" w:lineRule="auto"/>
        <w:rPr>
          <w:rFonts w:ascii="Times New Roman" w:hAnsi="Times New Roman"/>
          <w:color w:val="212121"/>
          <w:shd w:val="clear" w:color="auto" w:fill="FFFFFF"/>
        </w:rPr>
      </w:pPr>
      <w:r w:rsidRPr="00E34189">
        <w:rPr>
          <w:rFonts w:ascii="Times New Roman" w:hAnsi="Times New Roman"/>
        </w:rPr>
        <w:tab/>
      </w:r>
      <w:proofErr w:type="spellStart"/>
      <w:r w:rsidR="00842409">
        <w:rPr>
          <w:rFonts w:ascii="Times New Roman" w:hAnsi="Times New Roman"/>
          <w:color w:val="212121"/>
          <w:shd w:val="clear" w:color="auto" w:fill="FFFFFF"/>
        </w:rPr>
        <w:t>Peijingran</w:t>
      </w:r>
      <w:proofErr w:type="spellEnd"/>
      <w:r w:rsidR="00842409">
        <w:rPr>
          <w:rFonts w:ascii="Times New Roman" w:hAnsi="Times New Roman"/>
          <w:color w:val="212121"/>
          <w:shd w:val="clear" w:color="auto" w:fill="FFFFFF"/>
        </w:rPr>
        <w:t xml:space="preserve"> Yu, </w:t>
      </w:r>
      <w:r w:rsidRPr="00E34189">
        <w:rPr>
          <w:rFonts w:ascii="Times New Roman" w:hAnsi="Times New Roman"/>
          <w:color w:val="212121"/>
          <w:shd w:val="clear" w:color="auto" w:fill="FFFFFF"/>
        </w:rPr>
        <w:t xml:space="preserve">Committee member, </w:t>
      </w:r>
      <w:r w:rsidR="00C54687" w:rsidRPr="00E34189">
        <w:rPr>
          <w:rFonts w:ascii="Times New Roman" w:hAnsi="Times New Roman"/>
          <w:color w:val="212121"/>
          <w:shd w:val="clear" w:color="auto" w:fill="FFFFFF"/>
        </w:rPr>
        <w:t>July 2016</w:t>
      </w:r>
      <w:r w:rsidR="00842409">
        <w:rPr>
          <w:rFonts w:ascii="Times New Roman" w:hAnsi="Times New Roman"/>
          <w:color w:val="212121"/>
          <w:shd w:val="clear" w:color="auto" w:fill="FFFFFF"/>
        </w:rPr>
        <w:t>, Stonehill College (tenure track)</w:t>
      </w:r>
    </w:p>
    <w:p w14:paraId="15CF54E3" w14:textId="77777777" w:rsidR="00E92CC1" w:rsidRPr="006E183D" w:rsidRDefault="00842409" w:rsidP="00DD79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ab/>
        <w:t xml:space="preserve">Can </w:t>
      </w:r>
      <w:proofErr w:type="spellStart"/>
      <w:r>
        <w:rPr>
          <w:rFonts w:ascii="Times New Roman" w:hAnsi="Times New Roman"/>
          <w:color w:val="212121"/>
          <w:shd w:val="clear" w:color="auto" w:fill="FFFFFF"/>
        </w:rPr>
        <w:t>Bekaroglu</w:t>
      </w:r>
      <w:proofErr w:type="spellEnd"/>
      <w:r>
        <w:rPr>
          <w:rFonts w:ascii="Times New Roman" w:hAnsi="Times New Roman"/>
          <w:color w:val="212121"/>
          <w:shd w:val="clear" w:color="auto" w:fill="FFFFFF"/>
        </w:rPr>
        <w:t xml:space="preserve">, </w:t>
      </w:r>
      <w:r w:rsidR="00E92CC1" w:rsidRPr="00E34189">
        <w:rPr>
          <w:rFonts w:ascii="Times New Roman" w:hAnsi="Times New Roman"/>
          <w:color w:val="212121"/>
          <w:shd w:val="clear" w:color="auto" w:fill="FFFFFF"/>
        </w:rPr>
        <w:t>Committee membe</w:t>
      </w:r>
      <w:r>
        <w:rPr>
          <w:rFonts w:ascii="Times New Roman" w:hAnsi="Times New Roman"/>
          <w:color w:val="212121"/>
          <w:shd w:val="clear" w:color="auto" w:fill="FFFFFF"/>
        </w:rPr>
        <w:t xml:space="preserve">r, </w:t>
      </w:r>
      <w:r w:rsidR="000D3049" w:rsidRPr="00E34189">
        <w:rPr>
          <w:rFonts w:ascii="Times New Roman" w:hAnsi="Times New Roman"/>
          <w:color w:val="212121"/>
          <w:shd w:val="clear" w:color="auto" w:fill="FFFFFF"/>
        </w:rPr>
        <w:t>May 2015</w:t>
      </w:r>
      <w:r>
        <w:rPr>
          <w:rFonts w:ascii="Times New Roman" w:hAnsi="Times New Roman"/>
          <w:color w:val="212121"/>
          <w:shd w:val="clear" w:color="auto" w:fill="FFFFFF"/>
        </w:rPr>
        <w:t>, University of Connecticut (adjunct)</w:t>
      </w:r>
    </w:p>
    <w:p w14:paraId="4DF8435C" w14:textId="77777777" w:rsidR="003674E0" w:rsidRPr="006E183D" w:rsidRDefault="00842409" w:rsidP="00DD79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Hyunmin</w:t>
      </w:r>
      <w:proofErr w:type="spellEnd"/>
      <w:r>
        <w:rPr>
          <w:rFonts w:ascii="Times New Roman" w:hAnsi="Times New Roman"/>
        </w:rPr>
        <w:t xml:space="preserve"> Kim, </w:t>
      </w:r>
      <w:r w:rsidR="00E92CC1" w:rsidRPr="006E183D">
        <w:rPr>
          <w:rFonts w:ascii="Times New Roman" w:hAnsi="Times New Roman"/>
        </w:rPr>
        <w:t xml:space="preserve">Masters </w:t>
      </w:r>
      <w:r>
        <w:rPr>
          <w:rFonts w:ascii="Times New Roman" w:hAnsi="Times New Roman"/>
        </w:rPr>
        <w:t xml:space="preserve">Advisor, </w:t>
      </w:r>
      <w:r w:rsidR="00E92CC1" w:rsidRPr="006E183D">
        <w:rPr>
          <w:rFonts w:ascii="Times New Roman" w:hAnsi="Times New Roman"/>
        </w:rPr>
        <w:t>May 2015</w:t>
      </w:r>
      <w:r>
        <w:rPr>
          <w:rFonts w:ascii="Times New Roman" w:hAnsi="Times New Roman"/>
        </w:rPr>
        <w:t>,</w:t>
      </w:r>
      <w:r w:rsidR="003674E0" w:rsidRPr="006E183D">
        <w:rPr>
          <w:rFonts w:ascii="Times New Roman" w:hAnsi="Times New Roman"/>
        </w:rPr>
        <w:t xml:space="preserve"> </w:t>
      </w:r>
    </w:p>
    <w:p w14:paraId="483CF16B" w14:textId="77777777" w:rsidR="003674E0" w:rsidRPr="006E183D" w:rsidRDefault="003674E0" w:rsidP="00DD794E">
      <w:pPr>
        <w:spacing w:after="0" w:line="240" w:lineRule="auto"/>
        <w:rPr>
          <w:rFonts w:ascii="Times New Roman" w:hAnsi="Times New Roman"/>
        </w:rPr>
      </w:pPr>
      <w:r w:rsidRPr="006E183D">
        <w:rPr>
          <w:rFonts w:ascii="Times New Roman" w:hAnsi="Times New Roman"/>
        </w:rPr>
        <w:tab/>
        <w:t>Ry</w:t>
      </w:r>
      <w:r w:rsidR="00842409">
        <w:rPr>
          <w:rFonts w:ascii="Times New Roman" w:hAnsi="Times New Roman"/>
        </w:rPr>
        <w:t>an Todd, Masters Advisor</w:t>
      </w:r>
      <w:r w:rsidR="00E92CC1" w:rsidRPr="006E183D">
        <w:rPr>
          <w:rFonts w:ascii="Times New Roman" w:hAnsi="Times New Roman"/>
        </w:rPr>
        <w:t>, May 2015</w:t>
      </w:r>
    </w:p>
    <w:p w14:paraId="65067D45" w14:textId="77777777" w:rsidR="00DD794E" w:rsidRPr="006E183D" w:rsidRDefault="00842409" w:rsidP="00DD79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Joseph </w:t>
      </w:r>
      <w:proofErr w:type="spellStart"/>
      <w:r>
        <w:rPr>
          <w:rFonts w:ascii="Times New Roman" w:hAnsi="Times New Roman"/>
        </w:rPr>
        <w:t>Lucibello</w:t>
      </w:r>
      <w:proofErr w:type="spellEnd"/>
      <w:r>
        <w:rPr>
          <w:rFonts w:ascii="Times New Roman" w:hAnsi="Times New Roman"/>
        </w:rPr>
        <w:t>, Masters Advisor</w:t>
      </w:r>
      <w:r w:rsidR="003674E0" w:rsidRPr="006E183D">
        <w:rPr>
          <w:rFonts w:ascii="Times New Roman" w:hAnsi="Times New Roman"/>
        </w:rPr>
        <w:t>, May 2014</w:t>
      </w:r>
      <w:r w:rsidRPr="006E183D">
        <w:rPr>
          <w:rFonts w:ascii="Times New Roman" w:hAnsi="Times New Roman"/>
        </w:rPr>
        <w:t xml:space="preserve">. </w:t>
      </w:r>
    </w:p>
    <w:p w14:paraId="4500B362" w14:textId="77777777" w:rsidR="00852F6F" w:rsidRPr="006E183D" w:rsidRDefault="00852F6F" w:rsidP="00EA284E">
      <w:pPr>
        <w:spacing w:after="0" w:line="240" w:lineRule="auto"/>
        <w:rPr>
          <w:rFonts w:ascii="Times New Roman" w:hAnsi="Times New Roman"/>
        </w:rPr>
      </w:pPr>
    </w:p>
    <w:p w14:paraId="46EE7EFB" w14:textId="77777777" w:rsidR="005A6166" w:rsidRPr="006E183D" w:rsidRDefault="005A6166" w:rsidP="005A6166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Honors</w:t>
      </w:r>
    </w:p>
    <w:p w14:paraId="468A4EDB" w14:textId="77777777" w:rsidR="00B642E2" w:rsidRDefault="00B642E2" w:rsidP="00440728">
      <w:pPr>
        <w:spacing w:after="0" w:line="240" w:lineRule="auto"/>
        <w:ind w:left="720"/>
        <w:rPr>
          <w:rFonts w:ascii="Times New Roman" w:hAnsi="Times New Roman"/>
        </w:rPr>
      </w:pPr>
      <w:r w:rsidRPr="00440728">
        <w:rPr>
          <w:rFonts w:ascii="Times New Roman" w:hAnsi="Times New Roman"/>
          <w:i/>
        </w:rPr>
        <w:t>A</w:t>
      </w:r>
      <w:r w:rsidR="00440728" w:rsidRPr="00440728">
        <w:rPr>
          <w:rFonts w:ascii="Times New Roman" w:hAnsi="Times New Roman"/>
          <w:i/>
        </w:rPr>
        <w:t xml:space="preserve">merican </w:t>
      </w:r>
      <w:r w:rsidRPr="00440728">
        <w:rPr>
          <w:rFonts w:ascii="Times New Roman" w:hAnsi="Times New Roman"/>
          <w:i/>
        </w:rPr>
        <w:t>E</w:t>
      </w:r>
      <w:r w:rsidR="00440728" w:rsidRPr="00440728">
        <w:rPr>
          <w:rFonts w:ascii="Times New Roman" w:hAnsi="Times New Roman"/>
          <w:i/>
        </w:rPr>
        <w:t xml:space="preserve">conomic </w:t>
      </w:r>
      <w:r w:rsidRPr="00440728">
        <w:rPr>
          <w:rFonts w:ascii="Times New Roman" w:hAnsi="Times New Roman"/>
          <w:i/>
        </w:rPr>
        <w:t>J</w:t>
      </w:r>
      <w:r w:rsidR="00440728" w:rsidRPr="00440728">
        <w:rPr>
          <w:rFonts w:ascii="Times New Roman" w:hAnsi="Times New Roman"/>
          <w:i/>
        </w:rPr>
        <w:t>ournal</w:t>
      </w:r>
      <w:r w:rsidRPr="00440728">
        <w:rPr>
          <w:rFonts w:ascii="Times New Roman" w:hAnsi="Times New Roman"/>
          <w:i/>
        </w:rPr>
        <w:t xml:space="preserve"> Policy</w:t>
      </w:r>
      <w:r>
        <w:rPr>
          <w:rFonts w:ascii="Times New Roman" w:hAnsi="Times New Roman"/>
        </w:rPr>
        <w:t xml:space="preserve">: Best Paper Award 2018, for “Income, the Earned Income Tax Credit, and Infant Health” (co-authored with Hilary </w:t>
      </w:r>
      <w:proofErr w:type="spellStart"/>
      <w:r>
        <w:rPr>
          <w:rFonts w:ascii="Times New Roman" w:hAnsi="Times New Roman"/>
        </w:rPr>
        <w:t>Hoynes</w:t>
      </w:r>
      <w:proofErr w:type="spellEnd"/>
      <w:r>
        <w:rPr>
          <w:rFonts w:ascii="Times New Roman" w:hAnsi="Times New Roman"/>
        </w:rPr>
        <w:t xml:space="preserve"> and Doug Miller).</w:t>
      </w:r>
    </w:p>
    <w:p w14:paraId="4DC53D93" w14:textId="77777777" w:rsidR="00E74D89" w:rsidRDefault="00E74D89" w:rsidP="00B642E2">
      <w:pPr>
        <w:spacing w:after="0" w:line="240" w:lineRule="auto"/>
        <w:ind w:firstLine="720"/>
        <w:rPr>
          <w:rFonts w:ascii="Times New Roman" w:hAnsi="Times New Roman"/>
        </w:rPr>
      </w:pPr>
    </w:p>
    <w:p w14:paraId="43000212" w14:textId="5D34CDBA" w:rsidR="0064469B" w:rsidRPr="006E183D" w:rsidRDefault="00AA6A78" w:rsidP="00B642E2">
      <w:pPr>
        <w:spacing w:after="0" w:line="240" w:lineRule="auto"/>
        <w:ind w:firstLine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Grillo Family Award for Excellence in </w:t>
      </w:r>
      <w:r w:rsidR="00C76A72" w:rsidRPr="006E183D">
        <w:rPr>
          <w:rFonts w:ascii="Times New Roman" w:hAnsi="Times New Roman"/>
        </w:rPr>
        <w:t>Research</w:t>
      </w:r>
      <w:r w:rsidRPr="006E183D">
        <w:rPr>
          <w:rFonts w:ascii="Times New Roman" w:hAnsi="Times New Roman"/>
        </w:rPr>
        <w:t>, University of Connecticut, 2016</w:t>
      </w:r>
    </w:p>
    <w:p w14:paraId="54334806" w14:textId="77777777" w:rsidR="00E74D89" w:rsidRDefault="00E74D89" w:rsidP="005A6166">
      <w:pPr>
        <w:spacing w:after="0" w:line="240" w:lineRule="auto"/>
        <w:ind w:left="720"/>
        <w:rPr>
          <w:rFonts w:ascii="Times New Roman" w:hAnsi="Times New Roman"/>
        </w:rPr>
      </w:pPr>
    </w:p>
    <w:p w14:paraId="725C568F" w14:textId="22D8048D" w:rsidR="005A6166" w:rsidRPr="006E183D" w:rsidRDefault="005A6166" w:rsidP="005A6166">
      <w:pPr>
        <w:spacing w:after="0" w:line="240" w:lineRule="auto"/>
        <w:ind w:left="720"/>
        <w:rPr>
          <w:rFonts w:ascii="Times New Roman" w:hAnsi="Times New Roman"/>
          <w:b/>
        </w:rPr>
      </w:pPr>
      <w:r w:rsidRPr="006E183D">
        <w:rPr>
          <w:rFonts w:ascii="Times New Roman" w:hAnsi="Times New Roman"/>
        </w:rPr>
        <w:t>UNCG Bryan School, Medal of Academic Excellence, 2008</w:t>
      </w:r>
    </w:p>
    <w:p w14:paraId="7CAB1B83" w14:textId="77777777" w:rsidR="00E74D89" w:rsidRDefault="00E74D89" w:rsidP="005A6166">
      <w:pPr>
        <w:spacing w:after="0" w:line="240" w:lineRule="auto"/>
        <w:ind w:left="720"/>
        <w:rPr>
          <w:rFonts w:ascii="Times New Roman" w:hAnsi="Times New Roman"/>
        </w:rPr>
      </w:pPr>
    </w:p>
    <w:p w14:paraId="1C5C60E1" w14:textId="4B4B5C90" w:rsidR="00A41595" w:rsidRPr="00E74D89" w:rsidRDefault="005A6166" w:rsidP="00E74D89">
      <w:pPr>
        <w:spacing w:after="0" w:line="240" w:lineRule="auto"/>
        <w:ind w:left="720"/>
        <w:rPr>
          <w:rFonts w:ascii="Times New Roman" w:hAnsi="Times New Roman"/>
          <w:b/>
        </w:rPr>
      </w:pPr>
      <w:r w:rsidRPr="006E183D">
        <w:rPr>
          <w:rFonts w:ascii="Times New Roman" w:hAnsi="Times New Roman"/>
        </w:rPr>
        <w:t>Graduated Magna Cum Laude, Guilford College, 2003</w:t>
      </w:r>
    </w:p>
    <w:sectPr w:rsidR="00A41595" w:rsidRPr="00E74D89" w:rsidSect="0024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4C44" w14:textId="77777777" w:rsidR="00370240" w:rsidRDefault="00370240" w:rsidP="00861432">
      <w:pPr>
        <w:spacing w:after="0" w:line="240" w:lineRule="auto"/>
      </w:pPr>
      <w:r>
        <w:separator/>
      </w:r>
    </w:p>
  </w:endnote>
  <w:endnote w:type="continuationSeparator" w:id="0">
    <w:p w14:paraId="0FE99E21" w14:textId="77777777" w:rsidR="00370240" w:rsidRDefault="00370240" w:rsidP="0086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C176" w14:textId="77777777" w:rsidR="00370240" w:rsidRDefault="00370240" w:rsidP="00861432">
      <w:pPr>
        <w:spacing w:after="0" w:line="240" w:lineRule="auto"/>
      </w:pPr>
      <w:r>
        <w:separator/>
      </w:r>
    </w:p>
  </w:footnote>
  <w:footnote w:type="continuationSeparator" w:id="0">
    <w:p w14:paraId="3C9DC04A" w14:textId="77777777" w:rsidR="00370240" w:rsidRDefault="00370240" w:rsidP="0086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5A"/>
    <w:multiLevelType w:val="hybridMultilevel"/>
    <w:tmpl w:val="327056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2D6B12"/>
    <w:multiLevelType w:val="hybridMultilevel"/>
    <w:tmpl w:val="E14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A6C"/>
    <w:multiLevelType w:val="hybridMultilevel"/>
    <w:tmpl w:val="B59A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C4395"/>
    <w:multiLevelType w:val="hybridMultilevel"/>
    <w:tmpl w:val="51189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476"/>
    <w:multiLevelType w:val="hybridMultilevel"/>
    <w:tmpl w:val="43D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260D"/>
    <w:multiLevelType w:val="hybridMultilevel"/>
    <w:tmpl w:val="D63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A627B"/>
    <w:multiLevelType w:val="hybridMultilevel"/>
    <w:tmpl w:val="4B768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09C1"/>
    <w:multiLevelType w:val="hybridMultilevel"/>
    <w:tmpl w:val="DAA68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5"/>
    <w:rsid w:val="00016776"/>
    <w:rsid w:val="000232FC"/>
    <w:rsid w:val="000236BD"/>
    <w:rsid w:val="000312CD"/>
    <w:rsid w:val="0003304A"/>
    <w:rsid w:val="00033CFE"/>
    <w:rsid w:val="00036AD8"/>
    <w:rsid w:val="00043FE4"/>
    <w:rsid w:val="00047255"/>
    <w:rsid w:val="00052D52"/>
    <w:rsid w:val="00053B43"/>
    <w:rsid w:val="00054CA5"/>
    <w:rsid w:val="00054F4A"/>
    <w:rsid w:val="00061847"/>
    <w:rsid w:val="00062DD4"/>
    <w:rsid w:val="00065584"/>
    <w:rsid w:val="000662B0"/>
    <w:rsid w:val="00067D72"/>
    <w:rsid w:val="0007033B"/>
    <w:rsid w:val="00073757"/>
    <w:rsid w:val="00075E85"/>
    <w:rsid w:val="0009002F"/>
    <w:rsid w:val="000964E5"/>
    <w:rsid w:val="000A6BBD"/>
    <w:rsid w:val="000B2C35"/>
    <w:rsid w:val="000B58F1"/>
    <w:rsid w:val="000C21F2"/>
    <w:rsid w:val="000D3049"/>
    <w:rsid w:val="000D3631"/>
    <w:rsid w:val="000D7995"/>
    <w:rsid w:val="000E0799"/>
    <w:rsid w:val="000E2874"/>
    <w:rsid w:val="000E2C3E"/>
    <w:rsid w:val="00104207"/>
    <w:rsid w:val="00111532"/>
    <w:rsid w:val="0012627E"/>
    <w:rsid w:val="0013339F"/>
    <w:rsid w:val="00146ECA"/>
    <w:rsid w:val="00151023"/>
    <w:rsid w:val="00151A15"/>
    <w:rsid w:val="001606D5"/>
    <w:rsid w:val="00173493"/>
    <w:rsid w:val="00176284"/>
    <w:rsid w:val="00182736"/>
    <w:rsid w:val="00182A0B"/>
    <w:rsid w:val="001A02F5"/>
    <w:rsid w:val="001A08B4"/>
    <w:rsid w:val="001A0BE9"/>
    <w:rsid w:val="001B0069"/>
    <w:rsid w:val="001B15AE"/>
    <w:rsid w:val="001B1DF4"/>
    <w:rsid w:val="001C225F"/>
    <w:rsid w:val="001C3B2E"/>
    <w:rsid w:val="001D5750"/>
    <w:rsid w:val="001E72C0"/>
    <w:rsid w:val="001F074F"/>
    <w:rsid w:val="0020388B"/>
    <w:rsid w:val="0020609E"/>
    <w:rsid w:val="00211F13"/>
    <w:rsid w:val="00211F6D"/>
    <w:rsid w:val="0021466E"/>
    <w:rsid w:val="00222A43"/>
    <w:rsid w:val="0022536D"/>
    <w:rsid w:val="00231310"/>
    <w:rsid w:val="00234F61"/>
    <w:rsid w:val="002368C9"/>
    <w:rsid w:val="00245FDB"/>
    <w:rsid w:val="00246BBE"/>
    <w:rsid w:val="0024734C"/>
    <w:rsid w:val="00254200"/>
    <w:rsid w:val="00256034"/>
    <w:rsid w:val="002567F0"/>
    <w:rsid w:val="00262053"/>
    <w:rsid w:val="00291B7A"/>
    <w:rsid w:val="00292356"/>
    <w:rsid w:val="00294A37"/>
    <w:rsid w:val="002A52B1"/>
    <w:rsid w:val="002A5889"/>
    <w:rsid w:val="002A64CC"/>
    <w:rsid w:val="002A654B"/>
    <w:rsid w:val="002B427C"/>
    <w:rsid w:val="002B42DE"/>
    <w:rsid w:val="002B6E29"/>
    <w:rsid w:val="002C2515"/>
    <w:rsid w:val="002C3322"/>
    <w:rsid w:val="002D402A"/>
    <w:rsid w:val="002D7985"/>
    <w:rsid w:val="002F2E7A"/>
    <w:rsid w:val="003041B9"/>
    <w:rsid w:val="00306AF4"/>
    <w:rsid w:val="00320296"/>
    <w:rsid w:val="00326B0E"/>
    <w:rsid w:val="003313F9"/>
    <w:rsid w:val="00333268"/>
    <w:rsid w:val="00340E92"/>
    <w:rsid w:val="00356025"/>
    <w:rsid w:val="00361F39"/>
    <w:rsid w:val="00364D95"/>
    <w:rsid w:val="00364E47"/>
    <w:rsid w:val="00365D4A"/>
    <w:rsid w:val="003674E0"/>
    <w:rsid w:val="00370240"/>
    <w:rsid w:val="00382174"/>
    <w:rsid w:val="00383CC9"/>
    <w:rsid w:val="003846C3"/>
    <w:rsid w:val="0038669F"/>
    <w:rsid w:val="00387057"/>
    <w:rsid w:val="00387244"/>
    <w:rsid w:val="00387799"/>
    <w:rsid w:val="00393A6F"/>
    <w:rsid w:val="003A35BC"/>
    <w:rsid w:val="003A7DBE"/>
    <w:rsid w:val="003B5E44"/>
    <w:rsid w:val="003C115A"/>
    <w:rsid w:val="003C2C07"/>
    <w:rsid w:val="003D364C"/>
    <w:rsid w:val="003D3D29"/>
    <w:rsid w:val="003E040B"/>
    <w:rsid w:val="003E1007"/>
    <w:rsid w:val="003E1544"/>
    <w:rsid w:val="003E6435"/>
    <w:rsid w:val="00400D85"/>
    <w:rsid w:val="004044B9"/>
    <w:rsid w:val="00406C76"/>
    <w:rsid w:val="00414537"/>
    <w:rsid w:val="004203DE"/>
    <w:rsid w:val="00420A9D"/>
    <w:rsid w:val="00421761"/>
    <w:rsid w:val="00426E2B"/>
    <w:rsid w:val="00432B34"/>
    <w:rsid w:val="004352C1"/>
    <w:rsid w:val="00437865"/>
    <w:rsid w:val="00440728"/>
    <w:rsid w:val="00445526"/>
    <w:rsid w:val="00446E4D"/>
    <w:rsid w:val="00450B7C"/>
    <w:rsid w:val="004520A2"/>
    <w:rsid w:val="00453F0C"/>
    <w:rsid w:val="00454C74"/>
    <w:rsid w:val="00463F50"/>
    <w:rsid w:val="0047703F"/>
    <w:rsid w:val="0049146E"/>
    <w:rsid w:val="004B1308"/>
    <w:rsid w:val="004B6512"/>
    <w:rsid w:val="004B6CDE"/>
    <w:rsid w:val="004B75DF"/>
    <w:rsid w:val="004B7C07"/>
    <w:rsid w:val="004C12BB"/>
    <w:rsid w:val="004C73AB"/>
    <w:rsid w:val="004D0486"/>
    <w:rsid w:val="004E3B6C"/>
    <w:rsid w:val="004E7584"/>
    <w:rsid w:val="004E79DD"/>
    <w:rsid w:val="004F7B88"/>
    <w:rsid w:val="00503A22"/>
    <w:rsid w:val="005050FE"/>
    <w:rsid w:val="00506334"/>
    <w:rsid w:val="00514E60"/>
    <w:rsid w:val="00516625"/>
    <w:rsid w:val="0052291B"/>
    <w:rsid w:val="005276DF"/>
    <w:rsid w:val="00531B3F"/>
    <w:rsid w:val="005403CF"/>
    <w:rsid w:val="00540692"/>
    <w:rsid w:val="00552444"/>
    <w:rsid w:val="0056003D"/>
    <w:rsid w:val="00576EF7"/>
    <w:rsid w:val="00580BF3"/>
    <w:rsid w:val="00590F7F"/>
    <w:rsid w:val="005931DA"/>
    <w:rsid w:val="0059581E"/>
    <w:rsid w:val="005A1997"/>
    <w:rsid w:val="005A6166"/>
    <w:rsid w:val="005B781B"/>
    <w:rsid w:val="005C4C25"/>
    <w:rsid w:val="005D35EE"/>
    <w:rsid w:val="005D552C"/>
    <w:rsid w:val="005E66EB"/>
    <w:rsid w:val="005E7737"/>
    <w:rsid w:val="005F19EA"/>
    <w:rsid w:val="005F67CA"/>
    <w:rsid w:val="005F6E50"/>
    <w:rsid w:val="00615CEC"/>
    <w:rsid w:val="00622ECA"/>
    <w:rsid w:val="00631E62"/>
    <w:rsid w:val="00632B52"/>
    <w:rsid w:val="00636AE6"/>
    <w:rsid w:val="0064469B"/>
    <w:rsid w:val="00651086"/>
    <w:rsid w:val="0065747C"/>
    <w:rsid w:val="00662DAE"/>
    <w:rsid w:val="00672883"/>
    <w:rsid w:val="00673AFB"/>
    <w:rsid w:val="00680269"/>
    <w:rsid w:val="00681B33"/>
    <w:rsid w:val="00682499"/>
    <w:rsid w:val="00684967"/>
    <w:rsid w:val="00686A24"/>
    <w:rsid w:val="006A1624"/>
    <w:rsid w:val="006A1734"/>
    <w:rsid w:val="006A2AE9"/>
    <w:rsid w:val="006A2D8E"/>
    <w:rsid w:val="006A3DBC"/>
    <w:rsid w:val="006A7C5E"/>
    <w:rsid w:val="006B56B1"/>
    <w:rsid w:val="006C5157"/>
    <w:rsid w:val="006E183D"/>
    <w:rsid w:val="006E385F"/>
    <w:rsid w:val="006F2265"/>
    <w:rsid w:val="006F314C"/>
    <w:rsid w:val="00703424"/>
    <w:rsid w:val="00703A33"/>
    <w:rsid w:val="00732ABD"/>
    <w:rsid w:val="00741652"/>
    <w:rsid w:val="007560F1"/>
    <w:rsid w:val="0076579E"/>
    <w:rsid w:val="007748CD"/>
    <w:rsid w:val="007831D9"/>
    <w:rsid w:val="00786F92"/>
    <w:rsid w:val="0079613B"/>
    <w:rsid w:val="007A75E7"/>
    <w:rsid w:val="007B1841"/>
    <w:rsid w:val="007D0AD3"/>
    <w:rsid w:val="007D40FE"/>
    <w:rsid w:val="007D4DDC"/>
    <w:rsid w:val="007D7504"/>
    <w:rsid w:val="007E39B9"/>
    <w:rsid w:val="007E6EFB"/>
    <w:rsid w:val="007E7D7E"/>
    <w:rsid w:val="007F6D67"/>
    <w:rsid w:val="007F7007"/>
    <w:rsid w:val="007F7AC9"/>
    <w:rsid w:val="008147FD"/>
    <w:rsid w:val="00824A28"/>
    <w:rsid w:val="008261CA"/>
    <w:rsid w:val="00831D80"/>
    <w:rsid w:val="00834EB1"/>
    <w:rsid w:val="00837388"/>
    <w:rsid w:val="008423FA"/>
    <w:rsid w:val="00842409"/>
    <w:rsid w:val="00852F6F"/>
    <w:rsid w:val="00853AFB"/>
    <w:rsid w:val="008576E9"/>
    <w:rsid w:val="008577B2"/>
    <w:rsid w:val="00861432"/>
    <w:rsid w:val="00861BC1"/>
    <w:rsid w:val="00876C92"/>
    <w:rsid w:val="00881727"/>
    <w:rsid w:val="00881B5A"/>
    <w:rsid w:val="0088295A"/>
    <w:rsid w:val="00892D58"/>
    <w:rsid w:val="008958D2"/>
    <w:rsid w:val="008A1A6A"/>
    <w:rsid w:val="008A26E5"/>
    <w:rsid w:val="008A7CEC"/>
    <w:rsid w:val="008B75A6"/>
    <w:rsid w:val="008C17CD"/>
    <w:rsid w:val="008C70A0"/>
    <w:rsid w:val="008D003F"/>
    <w:rsid w:val="008D1772"/>
    <w:rsid w:val="008E18DE"/>
    <w:rsid w:val="008E41BE"/>
    <w:rsid w:val="008E41D1"/>
    <w:rsid w:val="008F73C3"/>
    <w:rsid w:val="00902E34"/>
    <w:rsid w:val="00905303"/>
    <w:rsid w:val="00914737"/>
    <w:rsid w:val="009170F1"/>
    <w:rsid w:val="00917CF7"/>
    <w:rsid w:val="00921494"/>
    <w:rsid w:val="00926BBF"/>
    <w:rsid w:val="00930700"/>
    <w:rsid w:val="00941E4F"/>
    <w:rsid w:val="00943ABB"/>
    <w:rsid w:val="0095093A"/>
    <w:rsid w:val="00954B31"/>
    <w:rsid w:val="00957A87"/>
    <w:rsid w:val="00962514"/>
    <w:rsid w:val="009712EF"/>
    <w:rsid w:val="0097137C"/>
    <w:rsid w:val="00975022"/>
    <w:rsid w:val="009760BD"/>
    <w:rsid w:val="00977589"/>
    <w:rsid w:val="009944D8"/>
    <w:rsid w:val="009B092B"/>
    <w:rsid w:val="009E1919"/>
    <w:rsid w:val="009E5A1D"/>
    <w:rsid w:val="009E7CA9"/>
    <w:rsid w:val="00A05BE0"/>
    <w:rsid w:val="00A21282"/>
    <w:rsid w:val="00A2300C"/>
    <w:rsid w:val="00A41595"/>
    <w:rsid w:val="00A45D3E"/>
    <w:rsid w:val="00A615A4"/>
    <w:rsid w:val="00A649DE"/>
    <w:rsid w:val="00A85B71"/>
    <w:rsid w:val="00A862C3"/>
    <w:rsid w:val="00A95020"/>
    <w:rsid w:val="00AA477A"/>
    <w:rsid w:val="00AA6A78"/>
    <w:rsid w:val="00AB1441"/>
    <w:rsid w:val="00AB33C1"/>
    <w:rsid w:val="00AB4C1B"/>
    <w:rsid w:val="00AB57E1"/>
    <w:rsid w:val="00AC0773"/>
    <w:rsid w:val="00AC59DC"/>
    <w:rsid w:val="00AC5B09"/>
    <w:rsid w:val="00AD1297"/>
    <w:rsid w:val="00AD5A48"/>
    <w:rsid w:val="00AE3091"/>
    <w:rsid w:val="00AE51F5"/>
    <w:rsid w:val="00AE7925"/>
    <w:rsid w:val="00AF22EF"/>
    <w:rsid w:val="00AF646C"/>
    <w:rsid w:val="00B009EC"/>
    <w:rsid w:val="00B07E5D"/>
    <w:rsid w:val="00B13213"/>
    <w:rsid w:val="00B211DE"/>
    <w:rsid w:val="00B225B7"/>
    <w:rsid w:val="00B236FD"/>
    <w:rsid w:val="00B25863"/>
    <w:rsid w:val="00B327CD"/>
    <w:rsid w:val="00B339E4"/>
    <w:rsid w:val="00B3487D"/>
    <w:rsid w:val="00B3600E"/>
    <w:rsid w:val="00B422CB"/>
    <w:rsid w:val="00B43321"/>
    <w:rsid w:val="00B555E7"/>
    <w:rsid w:val="00B642E2"/>
    <w:rsid w:val="00B64CAC"/>
    <w:rsid w:val="00B64DFC"/>
    <w:rsid w:val="00B7324A"/>
    <w:rsid w:val="00B73681"/>
    <w:rsid w:val="00B76612"/>
    <w:rsid w:val="00B86408"/>
    <w:rsid w:val="00B946F9"/>
    <w:rsid w:val="00B9775C"/>
    <w:rsid w:val="00BA12F5"/>
    <w:rsid w:val="00BA2081"/>
    <w:rsid w:val="00BB1467"/>
    <w:rsid w:val="00BC0AE0"/>
    <w:rsid w:val="00BD328D"/>
    <w:rsid w:val="00BF1345"/>
    <w:rsid w:val="00C01FBA"/>
    <w:rsid w:val="00C041DF"/>
    <w:rsid w:val="00C04AC8"/>
    <w:rsid w:val="00C06C9C"/>
    <w:rsid w:val="00C108BC"/>
    <w:rsid w:val="00C12D4A"/>
    <w:rsid w:val="00C152C0"/>
    <w:rsid w:val="00C2408E"/>
    <w:rsid w:val="00C33B13"/>
    <w:rsid w:val="00C357C5"/>
    <w:rsid w:val="00C44350"/>
    <w:rsid w:val="00C5187A"/>
    <w:rsid w:val="00C51C5C"/>
    <w:rsid w:val="00C51DC7"/>
    <w:rsid w:val="00C54687"/>
    <w:rsid w:val="00C54A63"/>
    <w:rsid w:val="00C560DB"/>
    <w:rsid w:val="00C608A5"/>
    <w:rsid w:val="00C663F7"/>
    <w:rsid w:val="00C74AAB"/>
    <w:rsid w:val="00C7607F"/>
    <w:rsid w:val="00C76A72"/>
    <w:rsid w:val="00C82F37"/>
    <w:rsid w:val="00C84971"/>
    <w:rsid w:val="00C868CD"/>
    <w:rsid w:val="00C935B4"/>
    <w:rsid w:val="00C950E1"/>
    <w:rsid w:val="00C95330"/>
    <w:rsid w:val="00CA6C42"/>
    <w:rsid w:val="00CB0909"/>
    <w:rsid w:val="00CB76E2"/>
    <w:rsid w:val="00CC2BFE"/>
    <w:rsid w:val="00CD23FC"/>
    <w:rsid w:val="00CD2712"/>
    <w:rsid w:val="00CD7BCB"/>
    <w:rsid w:val="00CE06D8"/>
    <w:rsid w:val="00CE2947"/>
    <w:rsid w:val="00CE37A2"/>
    <w:rsid w:val="00CE61C8"/>
    <w:rsid w:val="00D0177C"/>
    <w:rsid w:val="00D13056"/>
    <w:rsid w:val="00D14E8F"/>
    <w:rsid w:val="00D232C8"/>
    <w:rsid w:val="00D27603"/>
    <w:rsid w:val="00D46541"/>
    <w:rsid w:val="00D50424"/>
    <w:rsid w:val="00D50A62"/>
    <w:rsid w:val="00D527AA"/>
    <w:rsid w:val="00D52E91"/>
    <w:rsid w:val="00D53C54"/>
    <w:rsid w:val="00D559F3"/>
    <w:rsid w:val="00D56D63"/>
    <w:rsid w:val="00D61BC5"/>
    <w:rsid w:val="00D641ED"/>
    <w:rsid w:val="00D81247"/>
    <w:rsid w:val="00D825B1"/>
    <w:rsid w:val="00D90957"/>
    <w:rsid w:val="00D961A1"/>
    <w:rsid w:val="00D96D59"/>
    <w:rsid w:val="00DA5F99"/>
    <w:rsid w:val="00DB04EB"/>
    <w:rsid w:val="00DB55CD"/>
    <w:rsid w:val="00DC0A80"/>
    <w:rsid w:val="00DD0A30"/>
    <w:rsid w:val="00DD794E"/>
    <w:rsid w:val="00DE51C4"/>
    <w:rsid w:val="00DE7E0C"/>
    <w:rsid w:val="00DF2088"/>
    <w:rsid w:val="00DF4173"/>
    <w:rsid w:val="00E07315"/>
    <w:rsid w:val="00E110DF"/>
    <w:rsid w:val="00E1370E"/>
    <w:rsid w:val="00E25313"/>
    <w:rsid w:val="00E34189"/>
    <w:rsid w:val="00E34691"/>
    <w:rsid w:val="00E35FB9"/>
    <w:rsid w:val="00E3737A"/>
    <w:rsid w:val="00E463ED"/>
    <w:rsid w:val="00E53170"/>
    <w:rsid w:val="00E539B4"/>
    <w:rsid w:val="00E6148A"/>
    <w:rsid w:val="00E67803"/>
    <w:rsid w:val="00E74D89"/>
    <w:rsid w:val="00E74F22"/>
    <w:rsid w:val="00E75CCE"/>
    <w:rsid w:val="00E816F3"/>
    <w:rsid w:val="00E82B50"/>
    <w:rsid w:val="00E92913"/>
    <w:rsid w:val="00E92CC1"/>
    <w:rsid w:val="00E936BF"/>
    <w:rsid w:val="00EA1E1C"/>
    <w:rsid w:val="00EA284E"/>
    <w:rsid w:val="00EA6B89"/>
    <w:rsid w:val="00EB2E52"/>
    <w:rsid w:val="00EC011E"/>
    <w:rsid w:val="00EC01CF"/>
    <w:rsid w:val="00EC3F8E"/>
    <w:rsid w:val="00EC7624"/>
    <w:rsid w:val="00ED379F"/>
    <w:rsid w:val="00ED55CF"/>
    <w:rsid w:val="00ED5BD6"/>
    <w:rsid w:val="00EE0BAA"/>
    <w:rsid w:val="00EF6861"/>
    <w:rsid w:val="00EF6BAF"/>
    <w:rsid w:val="00F018A7"/>
    <w:rsid w:val="00F1020F"/>
    <w:rsid w:val="00F11FA8"/>
    <w:rsid w:val="00F50CB3"/>
    <w:rsid w:val="00F524DC"/>
    <w:rsid w:val="00F710E4"/>
    <w:rsid w:val="00F71CE3"/>
    <w:rsid w:val="00F84C2E"/>
    <w:rsid w:val="00F935C5"/>
    <w:rsid w:val="00F95E61"/>
    <w:rsid w:val="00FA4290"/>
    <w:rsid w:val="00FA4D8D"/>
    <w:rsid w:val="00FC30C6"/>
    <w:rsid w:val="00FC5226"/>
    <w:rsid w:val="00FD0067"/>
    <w:rsid w:val="00FD3347"/>
    <w:rsid w:val="00FD5257"/>
    <w:rsid w:val="00FE0F28"/>
    <w:rsid w:val="00FE3013"/>
    <w:rsid w:val="00FE69C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A937"/>
  <w15:docId w15:val="{541ACB3B-5158-4CD8-9615-A0846F4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673AFB"/>
    <w:pPr>
      <w:autoSpaceDE w:val="0"/>
      <w:autoSpaceDN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673AFB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673AFB"/>
    <w:pPr>
      <w:ind w:left="720"/>
      <w:contextualSpacing/>
    </w:pPr>
  </w:style>
  <w:style w:type="character" w:styleId="Hyperlink">
    <w:name w:val="Hyperlink"/>
    <w:uiPriority w:val="99"/>
    <w:unhideWhenUsed/>
    <w:rsid w:val="00FC5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2C35"/>
  </w:style>
  <w:style w:type="character" w:customStyle="1" w:styleId="go">
    <w:name w:val="go"/>
    <w:basedOn w:val="DefaultParagraphFont"/>
    <w:rsid w:val="000B2C35"/>
  </w:style>
  <w:style w:type="paragraph" w:styleId="Header">
    <w:name w:val="header"/>
    <w:basedOn w:val="Normal"/>
    <w:link w:val="HeaderChar"/>
    <w:uiPriority w:val="99"/>
    <w:unhideWhenUsed/>
    <w:rsid w:val="0086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32"/>
  </w:style>
  <w:style w:type="paragraph" w:styleId="Footer">
    <w:name w:val="footer"/>
    <w:basedOn w:val="Normal"/>
    <w:link w:val="FooterChar"/>
    <w:uiPriority w:val="99"/>
    <w:unhideWhenUsed/>
    <w:rsid w:val="0086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32"/>
  </w:style>
  <w:style w:type="paragraph" w:styleId="BalloonText">
    <w:name w:val="Balloon Text"/>
    <w:basedOn w:val="Normal"/>
    <w:link w:val="BalloonTextChar"/>
    <w:uiPriority w:val="99"/>
    <w:semiHidden/>
    <w:unhideWhenUsed/>
    <w:rsid w:val="00B864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64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86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6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64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6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1C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r.org/papers/w22394" TargetMode="External"/><Relationship Id="rId13" Type="http://schemas.openxmlformats.org/officeDocument/2006/relationships/hyperlink" Target="https://www.aeaweb.org/articles?id=10.1257/pol.20120179" TargetMode="External"/><Relationship Id="rId18" Type="http://schemas.openxmlformats.org/officeDocument/2006/relationships/hyperlink" Target="https://www.citylab.com/environment/2019/02/air-pollution-kids-health-data-school-academic-test-scores/581929/" TargetMode="External"/><Relationship Id="rId26" Type="http://schemas.openxmlformats.org/officeDocument/2006/relationships/hyperlink" Target="https://slate.com/business/2012/08/eitc-works-higher-benefits-lead-to-better-outcomes-for-kid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s.wsj.com/economics/2018/11/15/medical-marijuana-legalization-leads-to-baby-boomlet-paper-say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doi/abs/10.1002/soej.12224" TargetMode="External"/><Relationship Id="rId17" Type="http://schemas.openxmlformats.org/officeDocument/2006/relationships/hyperlink" Target="http://review.chicagobooth.edu/economics/2019/article/capitalisn-t-contaminated-research?fbclid=IwAR2jfkDKVO0ElXLW4WBfe2t-9eX9Ck4SqWcLwLRRSnI2sbNzj6TU_MG9ROY" TargetMode="External"/><Relationship Id="rId25" Type="http://schemas.openxmlformats.org/officeDocument/2006/relationships/hyperlink" Target="https://blogs.worldbank.org/impactevaluations/health-effects-of-non-health-progra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lkbeat.org/posts/us/2019/02/25/pollution-harm-schools-research/" TargetMode="External"/><Relationship Id="rId20" Type="http://schemas.openxmlformats.org/officeDocument/2006/relationships/hyperlink" Target="https://www.theverge.com/2018/12/4/18123773/marijuana-sex-fertility-cannabis-lubricant-economics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conn.edu/economics/working/2016-28.pdf" TargetMode="External"/><Relationship Id="rId24" Type="http://schemas.openxmlformats.org/officeDocument/2006/relationships/hyperlink" Target="https://inequalitiesblog.wordpress.com/2012/07/16/the-earned-income-tax-credit-is-a-very-good-investment-in-infant-healt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ber.org/papers/w25208" TargetMode="External"/><Relationship Id="rId23" Type="http://schemas.openxmlformats.org/officeDocument/2006/relationships/hyperlink" Target="https://www.salon.com/2013/12/04/gop_debunked_on_food_stamps_everything_they_say_about_snap_is_wro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07/s00148-018-0709-9" TargetMode="External"/><Relationship Id="rId19" Type="http://schemas.openxmlformats.org/officeDocument/2006/relationships/hyperlink" Target="https://www.wtnh.com/news/unusual-stories/is-the-legalization-of-medical-marijuana-linked-to-rising-birth-rates-/1659280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affairs.org/do/10.1377/hpb20180817.769687/full/" TargetMode="External"/><Relationship Id="rId14" Type="http://schemas.openxmlformats.org/officeDocument/2006/relationships/hyperlink" Target="https://www.nber.org/papers/w25489" TargetMode="External"/><Relationship Id="rId22" Type="http://schemas.openxmlformats.org/officeDocument/2006/relationships/hyperlink" Target="https://www.theatlantic.com/business/archive/2016/07/do-minimum-wage-hikes-mean-healthier-babies/491228/" TargetMode="External"/><Relationship Id="rId27" Type="http://schemas.openxmlformats.org/officeDocument/2006/relationships/hyperlink" Target="https://www.nationalreview.com/corner/study-eitc-improves-infant-health-outcomes-patrick-brenn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CDDB-81AD-6A49-99EB-EEFF6087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Eliot Simon</dc:creator>
  <cp:lastModifiedBy>Simon, David</cp:lastModifiedBy>
  <cp:revision>5</cp:revision>
  <cp:lastPrinted>2019-01-29T22:39:00Z</cp:lastPrinted>
  <dcterms:created xsi:type="dcterms:W3CDTF">2019-04-25T18:00:00Z</dcterms:created>
  <dcterms:modified xsi:type="dcterms:W3CDTF">2019-04-25T18:04:00Z</dcterms:modified>
</cp:coreProperties>
</file>